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C117" w14:textId="27B76C7F" w:rsidR="000D70D0" w:rsidRDefault="000D70D0">
      <w:r>
        <w:t>Link to Interactive:</w:t>
      </w:r>
    </w:p>
    <w:p w14:paraId="42CA107D" w14:textId="0BE642A8" w:rsidR="000D70D0" w:rsidRDefault="000D70D0">
      <w:r>
        <w:rPr>
          <w:noProof/>
        </w:rPr>
        <w:drawing>
          <wp:inline distT="0" distB="0" distL="0" distR="0" wp14:anchorId="1B97DDE2" wp14:editId="2E58C4CB">
            <wp:extent cx="3967553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3445" cy="293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4F0C2" w14:textId="35842BB0" w:rsidR="00C06903" w:rsidRDefault="000D70D0">
      <w:hyperlink r:id="rId5" w:history="1">
        <w:r w:rsidRPr="00163ED9">
          <w:rPr>
            <w:rStyle w:val="Hyperlink"/>
          </w:rPr>
          <w:t>https://visualizingpalestine.org/visuals/shrinking-palestine/index.html</w:t>
        </w:r>
      </w:hyperlink>
    </w:p>
    <w:p w14:paraId="06D922C3" w14:textId="77777777" w:rsidR="000D70D0" w:rsidRDefault="000D70D0"/>
    <w:sectPr w:rsidR="000D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70D0"/>
    <w:rsid w:val="000D70D0"/>
    <w:rsid w:val="00A524C8"/>
    <w:rsid w:val="00C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8CFB"/>
  <w15:chartTrackingRefBased/>
  <w15:docId w15:val="{D89C772B-C12B-4395-B614-27CFB594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ualizingpalestine.org/visuals/shrinking-palestine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K. Massalha (ckmassalha)</dc:creator>
  <cp:keywords/>
  <dc:description/>
  <cp:lastModifiedBy>Catherine K. Massalha (ckmassalha)</cp:lastModifiedBy>
  <cp:revision>1</cp:revision>
  <dcterms:created xsi:type="dcterms:W3CDTF">2021-08-08T13:32:00Z</dcterms:created>
  <dcterms:modified xsi:type="dcterms:W3CDTF">2021-08-08T13:33:00Z</dcterms:modified>
</cp:coreProperties>
</file>