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EA02" w14:textId="77777777" w:rsidR="00FB2ACC" w:rsidRDefault="004705C7">
      <w:pPr>
        <w:pStyle w:val="Heading1"/>
        <w:rPr>
          <w:rFonts w:ascii="Century Gothic" w:eastAsia="Century Gothic" w:hAnsi="Century Gothic" w:cs="Century Gothic"/>
        </w:rPr>
        <w:sectPr w:rsidR="00FB2ACC">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pPr>
      <w:r>
        <w:rPr>
          <w:rFonts w:ascii="Century Gothic" w:eastAsia="Century Gothic" w:hAnsi="Century Gothic" w:cs="Century Gothic"/>
          <w:sz w:val="24"/>
          <w:szCs w:val="24"/>
        </w:rPr>
        <w:t>AC-1608: How to Be an Antiracist Educator; 1 Academy Credit</w:t>
      </w:r>
    </w:p>
    <w:p w14:paraId="408F38D3" w14:textId="77777777" w:rsidR="00FB2ACC" w:rsidRDefault="004705C7">
      <w:pPr>
        <w:spacing w:after="0"/>
        <w:jc w:val="center"/>
        <w:rPr>
          <w:rFonts w:ascii="Century Gothic" w:eastAsia="Century Gothic" w:hAnsi="Century Gothic" w:cs="Century Gothic"/>
          <w:sz w:val="28"/>
          <w:szCs w:val="28"/>
        </w:rPr>
      </w:pPr>
      <w:bookmarkStart w:id="0" w:name="_gjdgxs" w:colFirst="0" w:colLast="0"/>
      <w:bookmarkEnd w:id="0"/>
      <w:r>
        <w:rPr>
          <w:rFonts w:ascii="Century Gothic" w:eastAsia="Century Gothic" w:hAnsi="Century Gothic" w:cs="Century Gothic"/>
          <w:sz w:val="24"/>
          <w:szCs w:val="24"/>
        </w:rPr>
        <w:t>Marshall High School</w:t>
      </w:r>
      <w:r>
        <w:rPr>
          <w:rFonts w:ascii="Century Gothic" w:eastAsia="Century Gothic" w:hAnsi="Century Gothic" w:cs="Century Gothic"/>
          <w:sz w:val="28"/>
          <w:szCs w:val="28"/>
        </w:rPr>
        <w:t xml:space="preserve"> </w:t>
      </w:r>
    </w:p>
    <w:p w14:paraId="5183D848" w14:textId="77777777" w:rsidR="00FB2ACC" w:rsidRDefault="00FB2ACC">
      <w:pPr>
        <w:spacing w:after="0"/>
        <w:jc w:val="center"/>
        <w:rPr>
          <w:rFonts w:ascii="Century Gothic" w:eastAsia="Century Gothic" w:hAnsi="Century Gothic" w:cs="Century Gothic"/>
          <w:sz w:val="28"/>
          <w:szCs w:val="28"/>
        </w:rPr>
      </w:pPr>
      <w:bookmarkStart w:id="1" w:name="_vty0jkym206" w:colFirst="0" w:colLast="0"/>
      <w:bookmarkEnd w:id="1"/>
    </w:p>
    <w:tbl>
      <w:tblPr>
        <w:tblStyle w:val="a"/>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980"/>
      </w:tblGrid>
      <w:tr w:rsidR="00FB2ACC" w14:paraId="014E3492" w14:textId="77777777">
        <w:tc>
          <w:tcPr>
            <w:tcW w:w="4680" w:type="dxa"/>
          </w:tcPr>
          <w:p w14:paraId="4A0D35FF" w14:textId="77777777" w:rsidR="00FB2ACC" w:rsidRDefault="004705C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Instructor(s): </w:t>
            </w:r>
          </w:p>
          <w:p w14:paraId="77DD4A6E" w14:textId="77777777" w:rsidR="00FB2ACC" w:rsidRDefault="00FB2ACC">
            <w:pPr>
              <w:rPr>
                <w:rFonts w:ascii="Century Gothic" w:eastAsia="Century Gothic" w:hAnsi="Century Gothic" w:cs="Century Gothic"/>
                <w:b/>
                <w:sz w:val="24"/>
                <w:szCs w:val="24"/>
              </w:rPr>
            </w:pPr>
          </w:p>
          <w:p w14:paraId="7F7D5325" w14:textId="77777777" w:rsidR="00FB2ACC" w:rsidRDefault="004705C7">
            <w:pPr>
              <w:rPr>
                <w:rFonts w:ascii="Century Gothic" w:eastAsia="Century Gothic" w:hAnsi="Century Gothic" w:cs="Century Gothic"/>
                <w:b/>
                <w:sz w:val="24"/>
                <w:szCs w:val="24"/>
              </w:rPr>
            </w:pPr>
            <w:r>
              <w:rPr>
                <w:rFonts w:ascii="Century Gothic" w:eastAsia="Century Gothic" w:hAnsi="Century Gothic" w:cs="Century Gothic"/>
                <w:b/>
                <w:sz w:val="24"/>
                <w:szCs w:val="24"/>
              </w:rPr>
              <w:t>Rob Kerr</w:t>
            </w:r>
          </w:p>
          <w:p w14:paraId="05EBB5F2" w14:textId="77777777" w:rsidR="00FB2ACC" w:rsidRDefault="00FB2ACC">
            <w:pPr>
              <w:rPr>
                <w:rFonts w:ascii="Century Gothic" w:eastAsia="Century Gothic" w:hAnsi="Century Gothic" w:cs="Century Gothic"/>
                <w:b/>
                <w:sz w:val="24"/>
                <w:szCs w:val="24"/>
              </w:rPr>
            </w:pPr>
          </w:p>
        </w:tc>
        <w:tc>
          <w:tcPr>
            <w:tcW w:w="4980" w:type="dxa"/>
          </w:tcPr>
          <w:p w14:paraId="3EAFB000"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b/>
                <w:sz w:val="24"/>
                <w:szCs w:val="24"/>
              </w:rPr>
              <w:t>Meeting Dates:</w:t>
            </w:r>
            <w:r>
              <w:rPr>
                <w:rFonts w:ascii="Century Gothic" w:eastAsia="Century Gothic" w:hAnsi="Century Gothic" w:cs="Century Gothic"/>
                <w:sz w:val="24"/>
                <w:szCs w:val="24"/>
              </w:rPr>
              <w:t xml:space="preserve"> </w:t>
            </w:r>
          </w:p>
          <w:p w14:paraId="74FFB47B" w14:textId="77777777" w:rsidR="00FB2ACC" w:rsidRDefault="00FB2ACC">
            <w:pPr>
              <w:rPr>
                <w:rFonts w:ascii="Century Gothic" w:eastAsia="Century Gothic" w:hAnsi="Century Gothic" w:cs="Century Gothic"/>
                <w:sz w:val="24"/>
                <w:szCs w:val="24"/>
              </w:rPr>
            </w:pPr>
          </w:p>
          <w:p w14:paraId="10BBD3A3"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Wednesday October 6</w:t>
            </w:r>
          </w:p>
          <w:p w14:paraId="10B2DEEC"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Wednesday October 13</w:t>
            </w:r>
          </w:p>
          <w:p w14:paraId="391EBAE2"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Wednesday October 27</w:t>
            </w:r>
          </w:p>
          <w:p w14:paraId="6AF43DF3"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Wednesday November 3</w:t>
            </w:r>
          </w:p>
          <w:p w14:paraId="36F988EA"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Wednesday November 10</w:t>
            </w:r>
          </w:p>
          <w:p w14:paraId="1E0659BE"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Tuesday December 7</w:t>
            </w:r>
          </w:p>
          <w:p w14:paraId="74AD949A"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Tuesday December 14</w:t>
            </w:r>
          </w:p>
          <w:p w14:paraId="422ADC32" w14:textId="77777777" w:rsidR="00FB2ACC" w:rsidRDefault="00FB2ACC">
            <w:pPr>
              <w:rPr>
                <w:rFonts w:ascii="Century Gothic" w:eastAsia="Century Gothic" w:hAnsi="Century Gothic" w:cs="Century Gothic"/>
                <w:sz w:val="24"/>
                <w:szCs w:val="24"/>
              </w:rPr>
            </w:pPr>
          </w:p>
        </w:tc>
      </w:tr>
      <w:tr w:rsidR="00FB2ACC" w14:paraId="635E4D88" w14:textId="77777777">
        <w:tc>
          <w:tcPr>
            <w:tcW w:w="4680" w:type="dxa"/>
          </w:tcPr>
          <w:p w14:paraId="304386AD" w14:textId="77777777" w:rsidR="00FB2ACC" w:rsidRDefault="004705C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Phone: </w:t>
            </w:r>
          </w:p>
          <w:p w14:paraId="2992792F"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571-286-9306 </w:t>
            </w:r>
          </w:p>
        </w:tc>
        <w:tc>
          <w:tcPr>
            <w:tcW w:w="4980" w:type="dxa"/>
          </w:tcPr>
          <w:p w14:paraId="733FD959"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Meeting Time: </w:t>
            </w:r>
          </w:p>
          <w:p w14:paraId="738228A6"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3:30 - 5:30</w:t>
            </w:r>
          </w:p>
        </w:tc>
      </w:tr>
      <w:tr w:rsidR="00FB2ACC" w14:paraId="38C740C7" w14:textId="77777777">
        <w:tc>
          <w:tcPr>
            <w:tcW w:w="4680" w:type="dxa"/>
          </w:tcPr>
          <w:p w14:paraId="33D14388"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b/>
                <w:sz w:val="24"/>
                <w:szCs w:val="24"/>
              </w:rPr>
              <w:t>E-Mail:</w:t>
            </w:r>
            <w:r>
              <w:rPr>
                <w:rFonts w:ascii="Century Gothic" w:eastAsia="Century Gothic" w:hAnsi="Century Gothic" w:cs="Century Gothic"/>
                <w:sz w:val="24"/>
                <w:szCs w:val="24"/>
              </w:rPr>
              <w:t xml:space="preserve"> </w:t>
            </w:r>
          </w:p>
          <w:p w14:paraId="7E188C2C" w14:textId="77777777" w:rsidR="00FB2ACC" w:rsidRDefault="00FB2ACC">
            <w:pPr>
              <w:rPr>
                <w:rFonts w:ascii="Century Gothic" w:eastAsia="Century Gothic" w:hAnsi="Century Gothic" w:cs="Century Gothic"/>
                <w:sz w:val="24"/>
                <w:szCs w:val="24"/>
              </w:rPr>
            </w:pPr>
          </w:p>
          <w:p w14:paraId="0EC6770A"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rjkerr@fcps.edu</w:t>
            </w:r>
          </w:p>
          <w:p w14:paraId="6ED16244" w14:textId="77777777" w:rsidR="00FB2ACC" w:rsidRDefault="00FB2ACC">
            <w:pPr>
              <w:rPr>
                <w:rFonts w:ascii="Century Gothic" w:eastAsia="Century Gothic" w:hAnsi="Century Gothic" w:cs="Century Gothic"/>
                <w:sz w:val="24"/>
                <w:szCs w:val="24"/>
              </w:rPr>
            </w:pPr>
          </w:p>
          <w:p w14:paraId="71B3CE46" w14:textId="77777777" w:rsidR="00FB2ACC" w:rsidRDefault="00FB2ACC">
            <w:pPr>
              <w:rPr>
                <w:rFonts w:ascii="Century Gothic" w:eastAsia="Century Gothic" w:hAnsi="Century Gothic" w:cs="Century Gothic"/>
                <w:sz w:val="24"/>
                <w:szCs w:val="24"/>
              </w:rPr>
            </w:pPr>
          </w:p>
        </w:tc>
        <w:tc>
          <w:tcPr>
            <w:tcW w:w="4980" w:type="dxa"/>
          </w:tcPr>
          <w:p w14:paraId="19FD5223"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b/>
                <w:sz w:val="24"/>
                <w:szCs w:val="24"/>
              </w:rPr>
              <w:t>Meeting Location:</w:t>
            </w:r>
            <w:r>
              <w:rPr>
                <w:rFonts w:ascii="Century Gothic" w:eastAsia="Century Gothic" w:hAnsi="Century Gothic" w:cs="Century Gothic"/>
                <w:sz w:val="24"/>
                <w:szCs w:val="24"/>
              </w:rPr>
              <w:t xml:space="preserve"> </w:t>
            </w:r>
          </w:p>
          <w:p w14:paraId="2644C230" w14:textId="77777777" w:rsidR="00FB2ACC" w:rsidRDefault="00FB2ACC">
            <w:pPr>
              <w:rPr>
                <w:rFonts w:ascii="Century Gothic" w:eastAsia="Century Gothic" w:hAnsi="Century Gothic" w:cs="Century Gothic"/>
                <w:sz w:val="24"/>
                <w:szCs w:val="24"/>
              </w:rPr>
            </w:pPr>
          </w:p>
          <w:p w14:paraId="36DA6B21"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Marshall HS</w:t>
            </w:r>
          </w:p>
          <w:p w14:paraId="744C9399" w14:textId="77777777" w:rsidR="00FB2ACC" w:rsidRDefault="00FB2ACC">
            <w:pPr>
              <w:rPr>
                <w:rFonts w:ascii="Century Gothic" w:eastAsia="Century Gothic" w:hAnsi="Century Gothic" w:cs="Century Gothic"/>
                <w:sz w:val="24"/>
                <w:szCs w:val="24"/>
              </w:rPr>
            </w:pPr>
          </w:p>
        </w:tc>
      </w:tr>
    </w:tbl>
    <w:p w14:paraId="4F0CF739" w14:textId="77777777" w:rsidR="00FB2ACC" w:rsidRDefault="00FB2ACC">
      <w:pPr>
        <w:spacing w:line="240" w:lineRule="auto"/>
        <w:rPr>
          <w:rFonts w:ascii="Century Gothic" w:eastAsia="Century Gothic" w:hAnsi="Century Gothic" w:cs="Century Gothic"/>
          <w:sz w:val="24"/>
          <w:szCs w:val="24"/>
        </w:rPr>
        <w:sectPr w:rsidR="00FB2ACC">
          <w:type w:val="continuous"/>
          <w:pgSz w:w="12240" w:h="15840"/>
          <w:pgMar w:top="1440" w:right="1440" w:bottom="1440" w:left="1440" w:header="720" w:footer="720" w:gutter="0"/>
          <w:cols w:space="720"/>
        </w:sectPr>
      </w:pPr>
    </w:p>
    <w:p w14:paraId="3F7512E2" w14:textId="77777777" w:rsidR="00FB2ACC" w:rsidRDefault="004705C7">
      <w:pPr>
        <w:pStyle w:val="Heading2"/>
        <w:rPr>
          <w:rFonts w:ascii="Century Gothic" w:eastAsia="Century Gothic" w:hAnsi="Century Gothic" w:cs="Century Gothic"/>
        </w:rPr>
      </w:pPr>
      <w:r>
        <w:rPr>
          <w:rFonts w:ascii="Century Gothic" w:eastAsia="Century Gothic" w:hAnsi="Century Gothic" w:cs="Century Gothic"/>
        </w:rPr>
        <w:t xml:space="preserve">Course Description </w:t>
      </w:r>
    </w:p>
    <w:p w14:paraId="09624564" w14:textId="77777777" w:rsidR="00FB2ACC" w:rsidRDefault="004705C7">
      <w:pPr>
        <w:spacing w:after="0"/>
        <w:rPr>
          <w:rFonts w:ascii="Century Gothic" w:eastAsia="Century Gothic" w:hAnsi="Century Gothic" w:cs="Century Gothic"/>
          <w:b/>
          <w:color w:val="BF9000"/>
          <w:sz w:val="28"/>
          <w:szCs w:val="28"/>
        </w:rPr>
      </w:pPr>
      <w:r>
        <w:rPr>
          <w:rFonts w:ascii="Century Gothic" w:eastAsia="Century Gothic" w:hAnsi="Century Gothic" w:cs="Century Gothic"/>
          <w:b/>
          <w:color w:val="00677F"/>
          <w:sz w:val="28"/>
          <w:szCs w:val="28"/>
        </w:rPr>
        <w:t xml:space="preserve">This course is designed for educators who want to develop a deeper understanding of what it means to be an antiracist. This course was designed to provide educators with a structure to engage in open, honest, and safe conversations about race. </w:t>
      </w:r>
      <w:r>
        <w:rPr>
          <w:rFonts w:ascii="Century Gothic" w:eastAsia="Century Gothic" w:hAnsi="Century Gothic" w:cs="Century Gothic"/>
          <w:b/>
          <w:color w:val="385723"/>
          <w:sz w:val="28"/>
          <w:szCs w:val="28"/>
        </w:rPr>
        <w:t>Major topics</w:t>
      </w:r>
      <w:r>
        <w:rPr>
          <w:rFonts w:ascii="Century Gothic" w:eastAsia="Century Gothic" w:hAnsi="Century Gothic" w:cs="Century Gothic"/>
          <w:b/>
          <w:color w:val="385723"/>
          <w:sz w:val="28"/>
          <w:szCs w:val="28"/>
        </w:rPr>
        <w:t xml:space="preserve"> include; the history of racism in the United States, the impact of institutional racism, exploring and understanding whiteness, and how to engage in anti-racist behaviors. </w:t>
      </w:r>
      <w:r>
        <w:rPr>
          <w:rFonts w:ascii="Century Gothic" w:eastAsia="Century Gothic" w:hAnsi="Century Gothic" w:cs="Century Gothic"/>
          <w:b/>
          <w:color w:val="C00000"/>
          <w:sz w:val="28"/>
          <w:szCs w:val="28"/>
        </w:rPr>
        <w:t>Participants will be provided with opportunities to understand how racism creates s</w:t>
      </w:r>
      <w:r>
        <w:rPr>
          <w:rFonts w:ascii="Century Gothic" w:eastAsia="Century Gothic" w:hAnsi="Century Gothic" w:cs="Century Gothic"/>
          <w:b/>
          <w:color w:val="C00000"/>
          <w:sz w:val="28"/>
          <w:szCs w:val="28"/>
        </w:rPr>
        <w:t>ystems of oppression and how to engage in behaviors that disrupt and dismantle the status quo.</w:t>
      </w:r>
      <w:r>
        <w:rPr>
          <w:rFonts w:ascii="Century Gothic" w:eastAsia="Century Gothic" w:hAnsi="Century Gothic" w:cs="Century Gothic"/>
          <w:b/>
          <w:sz w:val="28"/>
          <w:szCs w:val="28"/>
        </w:rPr>
        <w:t xml:space="preserve"> </w:t>
      </w:r>
      <w:r>
        <w:rPr>
          <w:rFonts w:ascii="Century Gothic" w:eastAsia="Century Gothic" w:hAnsi="Century Gothic" w:cs="Century Gothic"/>
          <w:b/>
          <w:color w:val="BF9000"/>
          <w:sz w:val="28"/>
          <w:szCs w:val="28"/>
        </w:rPr>
        <w:t xml:space="preserve">By the end of the course, participants will develop the personal will, skill, knowledge, and capacity to address racial disparities within FCPS by demonstrating </w:t>
      </w:r>
      <w:r>
        <w:rPr>
          <w:rFonts w:ascii="Century Gothic" w:eastAsia="Century Gothic" w:hAnsi="Century Gothic" w:cs="Century Gothic"/>
          <w:b/>
          <w:color w:val="BF9000"/>
          <w:sz w:val="28"/>
          <w:szCs w:val="28"/>
        </w:rPr>
        <w:t>anti-racist competencies.</w:t>
      </w:r>
    </w:p>
    <w:p w14:paraId="1A0CC647" w14:textId="77777777" w:rsidR="00FB2ACC" w:rsidRDefault="00FB2ACC">
      <w:pPr>
        <w:spacing w:after="0"/>
        <w:rPr>
          <w:rFonts w:ascii="Century Gothic" w:eastAsia="Century Gothic" w:hAnsi="Century Gothic" w:cs="Century Gothic"/>
          <w:b/>
          <w:color w:val="BF9000"/>
          <w:sz w:val="28"/>
          <w:szCs w:val="28"/>
        </w:rPr>
      </w:pPr>
    </w:p>
    <w:p w14:paraId="771F4710" w14:textId="77777777" w:rsidR="00FB2ACC" w:rsidRDefault="004705C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Course Outcomes: </w:t>
      </w:r>
    </w:p>
    <w:p w14:paraId="05F636A3" w14:textId="77777777" w:rsidR="00FB2ACC" w:rsidRDefault="004705C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Learners Will:</w:t>
      </w:r>
    </w:p>
    <w:p w14:paraId="519ACE93" w14:textId="77777777" w:rsidR="00FB2ACC" w:rsidRDefault="004705C7">
      <w:pPr>
        <w:numPr>
          <w:ilvl w:val="0"/>
          <w:numId w:val="6"/>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Define racism (individual, institutional), antiracism, white supremacy (others) and see where they show up in our work</w:t>
      </w:r>
    </w:p>
    <w:p w14:paraId="3AF3C28E" w14:textId="77777777" w:rsidR="00FB2ACC" w:rsidRDefault="004705C7">
      <w:pPr>
        <w:numPr>
          <w:ilvl w:val="0"/>
          <w:numId w:val="6"/>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Build meaningful relationships with students, colleagues, and your community. </w:t>
      </w:r>
    </w:p>
    <w:p w14:paraId="347BA3AB" w14:textId="77777777" w:rsidR="00FB2ACC" w:rsidRDefault="004705C7">
      <w:pPr>
        <w:numPr>
          <w:ilvl w:val="0"/>
          <w:numId w:val="6"/>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Ground ourselves in the historical context of race in Amer</w:t>
      </w:r>
      <w:r>
        <w:rPr>
          <w:rFonts w:ascii="Century Gothic" w:eastAsia="Century Gothic" w:hAnsi="Century Gothic" w:cs="Century Gothic"/>
          <w:sz w:val="24"/>
          <w:szCs w:val="24"/>
        </w:rPr>
        <w:t xml:space="preserve">ica and how it impacts systems, specifically education </w:t>
      </w:r>
    </w:p>
    <w:p w14:paraId="0642A80C" w14:textId="77777777" w:rsidR="00FB2ACC" w:rsidRDefault="004705C7">
      <w:pPr>
        <w:numPr>
          <w:ilvl w:val="0"/>
          <w:numId w:val="6"/>
        </w:numPr>
        <w:spacing w:after="0"/>
        <w:rPr>
          <w:rFonts w:ascii="Century Gothic" w:eastAsia="Century Gothic" w:hAnsi="Century Gothic" w:cs="Century Gothic"/>
          <w:i/>
          <w:sz w:val="24"/>
          <w:szCs w:val="24"/>
        </w:rPr>
      </w:pPr>
      <w:r>
        <w:rPr>
          <w:rFonts w:ascii="Century Gothic" w:eastAsia="Century Gothic" w:hAnsi="Century Gothic" w:cs="Century Gothic"/>
          <w:i/>
          <w:sz w:val="24"/>
          <w:szCs w:val="24"/>
        </w:rPr>
        <w:t>Deeply understand and apply knowledge of antiracist instructional practices to create equitable and culturally responsive  learning opportunities for ALL learners.</w:t>
      </w:r>
    </w:p>
    <w:p w14:paraId="46358E6E" w14:textId="77777777" w:rsidR="00FB2ACC" w:rsidRDefault="004705C7">
      <w:pPr>
        <w:numPr>
          <w:ilvl w:val="1"/>
          <w:numId w:val="6"/>
        </w:numPr>
        <w:spacing w:after="0"/>
        <w:rPr>
          <w:rFonts w:ascii="Century Gothic" w:eastAsia="Century Gothic" w:hAnsi="Century Gothic" w:cs="Century Gothic"/>
          <w:i/>
          <w:sz w:val="24"/>
          <w:szCs w:val="24"/>
        </w:rPr>
      </w:pPr>
      <w:hyperlink r:id="rId11">
        <w:r>
          <w:rPr>
            <w:rFonts w:ascii="Century Gothic" w:eastAsia="Century Gothic" w:hAnsi="Century Gothic" w:cs="Century Gothic"/>
            <w:i/>
            <w:color w:val="1155CC"/>
            <w:sz w:val="24"/>
            <w:szCs w:val="24"/>
            <w:u w:val="single"/>
          </w:rPr>
          <w:t>Culturally Responsive Teaching Practices</w:t>
        </w:r>
      </w:hyperlink>
    </w:p>
    <w:p w14:paraId="0FA5E309" w14:textId="77777777" w:rsidR="00FB2ACC" w:rsidRDefault="004705C7">
      <w:pPr>
        <w:numPr>
          <w:ilvl w:val="1"/>
          <w:numId w:val="6"/>
        </w:numPr>
        <w:spacing w:after="0"/>
        <w:rPr>
          <w:rFonts w:ascii="Century Gothic" w:eastAsia="Century Gothic" w:hAnsi="Century Gothic" w:cs="Century Gothic"/>
          <w:i/>
          <w:sz w:val="24"/>
          <w:szCs w:val="24"/>
        </w:rPr>
      </w:pPr>
      <w:hyperlink r:id="rId12">
        <w:r>
          <w:rPr>
            <w:rFonts w:ascii="Century Gothic" w:eastAsia="Century Gothic" w:hAnsi="Century Gothic" w:cs="Century Gothic"/>
            <w:i/>
            <w:color w:val="1155CC"/>
            <w:sz w:val="24"/>
            <w:szCs w:val="24"/>
            <w:u w:val="single"/>
          </w:rPr>
          <w:t>Five Design Principles</w:t>
        </w:r>
      </w:hyperlink>
    </w:p>
    <w:p w14:paraId="6A039846" w14:textId="77777777" w:rsidR="00FB2ACC" w:rsidRDefault="004705C7">
      <w:pPr>
        <w:numPr>
          <w:ilvl w:val="0"/>
          <w:numId w:val="6"/>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Build their racial </w:t>
      </w:r>
      <w:r>
        <w:rPr>
          <w:rFonts w:ascii="Century Gothic" w:eastAsia="Century Gothic" w:hAnsi="Century Gothic" w:cs="Century Gothic"/>
          <w:sz w:val="24"/>
          <w:szCs w:val="24"/>
        </w:rPr>
        <w:t xml:space="preserve">consciousness and explore their racial identity </w:t>
      </w:r>
    </w:p>
    <w:p w14:paraId="26F5A4A0" w14:textId="77777777" w:rsidR="00FB2ACC" w:rsidRDefault="00FB2ACC">
      <w:pPr>
        <w:spacing w:after="0"/>
        <w:rPr>
          <w:rFonts w:ascii="Century Gothic" w:eastAsia="Century Gothic" w:hAnsi="Century Gothic" w:cs="Century Gothic"/>
          <w:b/>
          <w:sz w:val="24"/>
          <w:szCs w:val="24"/>
        </w:rPr>
      </w:pPr>
    </w:p>
    <w:p w14:paraId="38B956E2" w14:textId="77777777" w:rsidR="00FB2ACC" w:rsidRDefault="004705C7">
      <w:pPr>
        <w:pStyle w:val="Heading2"/>
        <w:rPr>
          <w:rFonts w:ascii="Century Gothic" w:eastAsia="Century Gothic" w:hAnsi="Century Gothic" w:cs="Century Gothic"/>
        </w:rPr>
      </w:pPr>
      <w:bookmarkStart w:id="2" w:name="_q77g8rtdz9wv" w:colFirst="0" w:colLast="0"/>
      <w:bookmarkEnd w:id="2"/>
      <w:r>
        <w:rPr>
          <w:rFonts w:ascii="Century Gothic" w:eastAsia="Century Gothic" w:hAnsi="Century Gothic" w:cs="Century Gothic"/>
        </w:rPr>
        <w:t xml:space="preserve">Course Alignment </w:t>
      </w:r>
    </w:p>
    <w:p w14:paraId="3946DDE4" w14:textId="77777777" w:rsidR="00FB2ACC" w:rsidRDefault="004705C7">
      <w:pPr>
        <w:rPr>
          <w:rFonts w:ascii="Century Gothic" w:eastAsia="Century Gothic" w:hAnsi="Century Gothic" w:cs="Century Gothic"/>
        </w:rPr>
      </w:pPr>
      <w:r>
        <w:rPr>
          <w:rFonts w:ascii="Century Gothic" w:eastAsia="Century Gothic" w:hAnsi="Century Gothic" w:cs="Century Gothic"/>
        </w:rPr>
        <w:t>This course will support FCPS’ Strategic plan by helping achieve these goals:</w:t>
      </w:r>
    </w:p>
    <w:p w14:paraId="6EBB39BC" w14:textId="77777777" w:rsidR="00FB2ACC" w:rsidRDefault="004705C7">
      <w:pPr>
        <w:numPr>
          <w:ilvl w:val="0"/>
          <w:numId w:val="3"/>
        </w:numPr>
        <w:spacing w:after="0"/>
        <w:rPr>
          <w:rFonts w:ascii="Century Gothic" w:eastAsia="Century Gothic" w:hAnsi="Century Gothic" w:cs="Century Gothic"/>
          <w:b/>
        </w:rPr>
      </w:pPr>
      <w:r>
        <w:rPr>
          <w:rFonts w:ascii="Century Gothic" w:eastAsia="Century Gothic" w:hAnsi="Century Gothic" w:cs="Century Gothic"/>
          <w:b/>
          <w:u w:val="single"/>
        </w:rPr>
        <w:t>All FCPS PreK-12 students will continuously progress in their development of Portrait of a Graduate attributes</w:t>
      </w:r>
    </w:p>
    <w:p w14:paraId="1FA2CD32" w14:textId="77777777" w:rsidR="00FB2ACC" w:rsidRDefault="004705C7">
      <w:pPr>
        <w:numPr>
          <w:ilvl w:val="1"/>
          <w:numId w:val="3"/>
        </w:numPr>
        <w:spacing w:after="0"/>
        <w:rPr>
          <w:rFonts w:ascii="Century Gothic" w:eastAsia="Century Gothic" w:hAnsi="Century Gothic" w:cs="Century Gothic"/>
        </w:rPr>
      </w:pPr>
      <w:r>
        <w:rPr>
          <w:rFonts w:ascii="Century Gothic" w:eastAsia="Century Gothic" w:hAnsi="Century Gothic" w:cs="Century Gothic"/>
        </w:rPr>
        <w:t>A participant in How to be an Antiracist Educator will understand that POG skills, specifically being an Ethical and Global Citizen and Creative and Critical thinker, are woven into an antiracist classroom/office environment. Participants will have an opp</w:t>
      </w:r>
      <w:r>
        <w:rPr>
          <w:rFonts w:ascii="Century Gothic" w:eastAsia="Century Gothic" w:hAnsi="Century Gothic" w:cs="Century Gothic"/>
        </w:rPr>
        <w:t>ortunity to use their learning to provide examples of how to weave in these skills to their own work.</w:t>
      </w:r>
    </w:p>
    <w:p w14:paraId="43A6C038" w14:textId="77777777" w:rsidR="00FB2ACC" w:rsidRDefault="004705C7">
      <w:pPr>
        <w:numPr>
          <w:ilvl w:val="0"/>
          <w:numId w:val="3"/>
        </w:numPr>
        <w:spacing w:after="0"/>
        <w:rPr>
          <w:rFonts w:ascii="Century Gothic" w:eastAsia="Century Gothic" w:hAnsi="Century Gothic" w:cs="Century Gothic"/>
          <w:b/>
        </w:rPr>
      </w:pPr>
      <w:r>
        <w:rPr>
          <w:rFonts w:ascii="Century Gothic" w:eastAsia="Century Gothic" w:hAnsi="Century Gothic" w:cs="Century Gothic"/>
          <w:b/>
          <w:u w:val="single"/>
        </w:rPr>
        <w:t xml:space="preserve">FCPS will eliminate gaps in opportunity, access, and achievement for students </w:t>
      </w:r>
    </w:p>
    <w:p w14:paraId="6F290200" w14:textId="77777777" w:rsidR="00FB2ACC" w:rsidRDefault="004705C7">
      <w:pPr>
        <w:numPr>
          <w:ilvl w:val="1"/>
          <w:numId w:val="3"/>
        </w:numPr>
        <w:spacing w:after="0"/>
        <w:rPr>
          <w:rFonts w:ascii="Century Gothic" w:eastAsia="Century Gothic" w:hAnsi="Century Gothic" w:cs="Century Gothic"/>
        </w:rPr>
      </w:pPr>
      <w:r>
        <w:rPr>
          <w:rFonts w:ascii="Century Gothic" w:eastAsia="Century Gothic" w:hAnsi="Century Gothic" w:cs="Century Gothic"/>
        </w:rPr>
        <w:t>A participant in How to be an Antiracist Educator will learn the history of</w:t>
      </w:r>
      <w:r>
        <w:rPr>
          <w:rFonts w:ascii="Century Gothic" w:eastAsia="Century Gothic" w:hAnsi="Century Gothic" w:cs="Century Gothic"/>
        </w:rPr>
        <w:t xml:space="preserve"> the systems of oppression that have created gaps in opportunity, access and achievement, how they show up in our current system and work towards disrupting and dismantling these systems to eradicate the gaps.</w:t>
      </w:r>
    </w:p>
    <w:p w14:paraId="133EBC27" w14:textId="77777777" w:rsidR="00FB2ACC" w:rsidRDefault="004705C7">
      <w:pPr>
        <w:numPr>
          <w:ilvl w:val="0"/>
          <w:numId w:val="3"/>
        </w:numPr>
        <w:spacing w:after="0"/>
        <w:rPr>
          <w:rFonts w:ascii="Century Gothic" w:eastAsia="Century Gothic" w:hAnsi="Century Gothic" w:cs="Century Gothic"/>
          <w:b/>
        </w:rPr>
      </w:pPr>
      <w:r>
        <w:rPr>
          <w:rFonts w:ascii="Century Gothic" w:eastAsia="Century Gothic" w:hAnsi="Century Gothic" w:cs="Century Gothic"/>
          <w:b/>
          <w:u w:val="single"/>
        </w:rPr>
        <w:t>FCPS employees will demonstrate cultural respo</w:t>
      </w:r>
      <w:r>
        <w:rPr>
          <w:rFonts w:ascii="Century Gothic" w:eastAsia="Century Gothic" w:hAnsi="Century Gothic" w:cs="Century Gothic"/>
          <w:b/>
          <w:u w:val="single"/>
        </w:rPr>
        <w:t>nsiveness when supporting families, students, and other staff to ensure a welcoming environment</w:t>
      </w:r>
    </w:p>
    <w:p w14:paraId="68C4EB46" w14:textId="77777777" w:rsidR="00FB2ACC" w:rsidRDefault="004705C7">
      <w:pPr>
        <w:numPr>
          <w:ilvl w:val="1"/>
          <w:numId w:val="3"/>
        </w:numPr>
        <w:rPr>
          <w:rFonts w:ascii="Century Gothic" w:eastAsia="Century Gothic" w:hAnsi="Century Gothic" w:cs="Century Gothic"/>
        </w:rPr>
      </w:pPr>
      <w:r>
        <w:rPr>
          <w:rFonts w:ascii="Century Gothic" w:eastAsia="Century Gothic" w:hAnsi="Century Gothic" w:cs="Century Gothic"/>
        </w:rPr>
        <w:t>A participant in How to be an Antiracist Educator will examine their own cultural identity and express where bias may show up in their work while also examining</w:t>
      </w:r>
      <w:r>
        <w:rPr>
          <w:rFonts w:ascii="Century Gothic" w:eastAsia="Century Gothic" w:hAnsi="Century Gothic" w:cs="Century Gothic"/>
        </w:rPr>
        <w:t xml:space="preserve"> the cultural identities of the communities they serve to better identify how to create a culturally responsive and antiracist mindset moving forward. </w:t>
      </w:r>
    </w:p>
    <w:p w14:paraId="6582C4BA" w14:textId="77777777" w:rsidR="00FB2ACC" w:rsidRDefault="00FB2ACC">
      <w:pPr>
        <w:pStyle w:val="Heading2"/>
        <w:rPr>
          <w:rFonts w:ascii="Century Gothic" w:eastAsia="Century Gothic" w:hAnsi="Century Gothic" w:cs="Century Gothic"/>
        </w:rPr>
      </w:pPr>
    </w:p>
    <w:p w14:paraId="64C20DC7" w14:textId="77777777" w:rsidR="00FB2ACC" w:rsidRDefault="00FB2ACC"/>
    <w:p w14:paraId="03976EF4" w14:textId="77777777" w:rsidR="00FB2ACC" w:rsidRDefault="004705C7">
      <w:pPr>
        <w:pStyle w:val="Heading2"/>
        <w:rPr>
          <w:rFonts w:ascii="Century Gothic" w:eastAsia="Century Gothic" w:hAnsi="Century Gothic" w:cs="Century Gothic"/>
        </w:rPr>
        <w:sectPr w:rsidR="00FB2ACC">
          <w:type w:val="continuous"/>
          <w:pgSz w:w="12240" w:h="15840"/>
          <w:pgMar w:top="1440" w:right="1440" w:bottom="1440" w:left="1440" w:header="720" w:footer="720" w:gutter="0"/>
          <w:cols w:space="720"/>
        </w:sectPr>
      </w:pPr>
      <w:r>
        <w:rPr>
          <w:rFonts w:ascii="Century Gothic" w:eastAsia="Century Gothic" w:hAnsi="Century Gothic" w:cs="Century Gothic"/>
        </w:rPr>
        <w:t>Nature of Course Delivery</w:t>
      </w:r>
    </w:p>
    <w:p w14:paraId="63882A14" w14:textId="77777777" w:rsidR="00FB2ACC" w:rsidRDefault="00FB2ACC">
      <w:pPr>
        <w:spacing w:after="0"/>
        <w:rPr>
          <w:rFonts w:ascii="Century Gothic" w:eastAsia="Century Gothic" w:hAnsi="Century Gothic" w:cs="Century Gothic"/>
          <w:i/>
          <w:sz w:val="24"/>
          <w:szCs w:val="24"/>
          <w:highlight w:val="yellow"/>
        </w:rPr>
      </w:pPr>
    </w:p>
    <w:p w14:paraId="79C33E3E" w14:textId="77777777" w:rsidR="00FB2ACC" w:rsidRDefault="004705C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Learning activities include the following:</w:t>
      </w:r>
    </w:p>
    <w:p w14:paraId="5237CFD3" w14:textId="77777777" w:rsidR="00FB2ACC" w:rsidRDefault="004705C7">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Class lecture and discussion</w:t>
      </w:r>
    </w:p>
    <w:p w14:paraId="422CC2DF" w14:textId="77777777" w:rsidR="00FB2ACC" w:rsidRDefault="004705C7">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Application activities</w:t>
      </w:r>
    </w:p>
    <w:p w14:paraId="4A3CAA18" w14:textId="77777777" w:rsidR="00FB2ACC" w:rsidRDefault="004705C7">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Small group activities and assignments</w:t>
      </w:r>
    </w:p>
    <w:p w14:paraId="145646B2" w14:textId="77777777" w:rsidR="00FB2ACC" w:rsidRDefault="004705C7">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Video and other media supports</w:t>
      </w:r>
    </w:p>
    <w:p w14:paraId="4CE2C453" w14:textId="77777777" w:rsidR="00FB2ACC" w:rsidRDefault="004705C7">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Research and presentation activities</w:t>
      </w:r>
    </w:p>
    <w:p w14:paraId="32927DB1" w14:textId="77777777" w:rsidR="00FB2ACC" w:rsidRDefault="004705C7">
      <w:pPr>
        <w:numPr>
          <w:ilvl w:val="0"/>
          <w:numId w:val="7"/>
        </w:numPr>
        <w:pBdr>
          <w:top w:val="nil"/>
          <w:left w:val="nil"/>
          <w:bottom w:val="nil"/>
          <w:right w:val="nil"/>
          <w:between w:val="nil"/>
        </w:pBdr>
        <w:spacing w:after="0"/>
        <w:rPr>
          <w:rFonts w:ascii="Century Gothic" w:eastAsia="Century Gothic" w:hAnsi="Century Gothic" w:cs="Century Gothic"/>
          <w:color w:val="000000"/>
          <w:sz w:val="24"/>
          <w:szCs w:val="24"/>
        </w:rPr>
        <w:sectPr w:rsidR="00FB2ACC">
          <w:type w:val="continuous"/>
          <w:pgSz w:w="12240" w:h="15840"/>
          <w:pgMar w:top="1440" w:right="1440" w:bottom="1440" w:left="1440" w:header="720" w:footer="720" w:gutter="0"/>
          <w:cols w:space="720"/>
        </w:sectPr>
      </w:pPr>
      <w:r>
        <w:rPr>
          <w:rFonts w:ascii="Century Gothic" w:eastAsia="Century Gothic" w:hAnsi="Century Gothic" w:cs="Century Gothic"/>
          <w:color w:val="000000"/>
          <w:sz w:val="24"/>
          <w:szCs w:val="24"/>
        </w:rPr>
        <w:t>Electronic activities via Blackboard/Goo</w:t>
      </w:r>
      <w:r>
        <w:rPr>
          <w:rFonts w:ascii="Century Gothic" w:eastAsia="Century Gothic" w:hAnsi="Century Gothic" w:cs="Century Gothic"/>
          <w:sz w:val="24"/>
          <w:szCs w:val="24"/>
        </w:rPr>
        <w:t>gle Suite</w:t>
      </w:r>
    </w:p>
    <w:p w14:paraId="38ECCB77" w14:textId="77777777" w:rsidR="00FB2ACC" w:rsidRDefault="00FB2ACC">
      <w:pPr>
        <w:spacing w:after="0"/>
        <w:rPr>
          <w:rFonts w:ascii="Century Gothic" w:eastAsia="Century Gothic" w:hAnsi="Century Gothic" w:cs="Century Gothic"/>
          <w:sz w:val="24"/>
          <w:szCs w:val="24"/>
        </w:rPr>
      </w:pPr>
    </w:p>
    <w:p w14:paraId="6F4657BD" w14:textId="77777777" w:rsidR="00FB2ACC" w:rsidRDefault="004705C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Session Detail</w:t>
      </w:r>
    </w:p>
    <w:p w14:paraId="78A0E0BF" w14:textId="77777777" w:rsidR="00FB2ACC" w:rsidRDefault="00FB2ACC">
      <w:pPr>
        <w:pStyle w:val="Heading2"/>
        <w:rPr>
          <w:rFonts w:ascii="Century Gothic" w:eastAsia="Century Gothic" w:hAnsi="Century Gothic" w:cs="Century Gothic"/>
        </w:rPr>
      </w:pPr>
      <w:bookmarkStart w:id="3" w:name="_hj4s0h6irob" w:colFirst="0" w:colLast="0"/>
      <w:bookmarkEnd w:id="3"/>
    </w:p>
    <w:tbl>
      <w:tblPr>
        <w:tblStyle w:val="a0"/>
        <w:tblW w:w="1102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4410"/>
        <w:gridCol w:w="4920"/>
      </w:tblGrid>
      <w:tr w:rsidR="00FB2ACC" w14:paraId="23DD9B71" w14:textId="77777777">
        <w:tc>
          <w:tcPr>
            <w:tcW w:w="1695" w:type="dxa"/>
            <w:shd w:val="clear" w:color="auto" w:fill="auto"/>
            <w:tcMar>
              <w:top w:w="100" w:type="dxa"/>
              <w:left w:w="100" w:type="dxa"/>
              <w:bottom w:w="100" w:type="dxa"/>
              <w:right w:w="100" w:type="dxa"/>
            </w:tcMar>
          </w:tcPr>
          <w:p w14:paraId="4EDAFF97" w14:textId="77777777" w:rsidR="00FB2ACC" w:rsidRDefault="00FB2ACC">
            <w:pPr>
              <w:widowControl w:val="0"/>
              <w:spacing w:after="0" w:line="240" w:lineRule="auto"/>
              <w:jc w:val="center"/>
              <w:rPr>
                <w:rFonts w:ascii="Century Gothic" w:eastAsia="Century Gothic" w:hAnsi="Century Gothic" w:cs="Century Gothic"/>
                <w:b/>
                <w:sz w:val="24"/>
                <w:szCs w:val="24"/>
              </w:rPr>
            </w:pPr>
          </w:p>
        </w:tc>
        <w:tc>
          <w:tcPr>
            <w:tcW w:w="4410" w:type="dxa"/>
            <w:shd w:val="clear" w:color="auto" w:fill="auto"/>
            <w:tcMar>
              <w:top w:w="100" w:type="dxa"/>
              <w:left w:w="100" w:type="dxa"/>
              <w:bottom w:w="100" w:type="dxa"/>
              <w:right w:w="100" w:type="dxa"/>
            </w:tcMar>
          </w:tcPr>
          <w:p w14:paraId="428C159A"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Synchronous Session (2 hours)</w:t>
            </w:r>
          </w:p>
        </w:tc>
        <w:tc>
          <w:tcPr>
            <w:tcW w:w="4920" w:type="dxa"/>
            <w:shd w:val="clear" w:color="auto" w:fill="auto"/>
            <w:tcMar>
              <w:top w:w="100" w:type="dxa"/>
              <w:left w:w="100" w:type="dxa"/>
              <w:bottom w:w="100" w:type="dxa"/>
              <w:right w:w="100" w:type="dxa"/>
            </w:tcMar>
          </w:tcPr>
          <w:p w14:paraId="1325954E"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Asynchronous Assignments*</w:t>
            </w:r>
          </w:p>
        </w:tc>
      </w:tr>
      <w:tr w:rsidR="00FB2ACC" w14:paraId="6B96413E" w14:textId="77777777">
        <w:tc>
          <w:tcPr>
            <w:tcW w:w="1695" w:type="dxa"/>
            <w:shd w:val="clear" w:color="auto" w:fill="auto"/>
            <w:tcMar>
              <w:top w:w="100" w:type="dxa"/>
              <w:left w:w="100" w:type="dxa"/>
              <w:bottom w:w="100" w:type="dxa"/>
              <w:right w:w="100" w:type="dxa"/>
            </w:tcMar>
          </w:tcPr>
          <w:p w14:paraId="07A10A2F"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Orientation</w:t>
            </w:r>
          </w:p>
        </w:tc>
        <w:tc>
          <w:tcPr>
            <w:tcW w:w="4410" w:type="dxa"/>
            <w:shd w:val="clear" w:color="auto" w:fill="666666"/>
            <w:tcMar>
              <w:top w:w="100" w:type="dxa"/>
              <w:left w:w="100" w:type="dxa"/>
              <w:bottom w:w="100" w:type="dxa"/>
              <w:right w:w="100" w:type="dxa"/>
            </w:tcMar>
          </w:tcPr>
          <w:p w14:paraId="48104F2B" w14:textId="77777777" w:rsidR="00FB2ACC" w:rsidRDefault="00FB2ACC">
            <w:pPr>
              <w:spacing w:after="0"/>
              <w:rPr>
                <w:rFonts w:ascii="Century Gothic" w:eastAsia="Century Gothic" w:hAnsi="Century Gothic" w:cs="Century Gothic"/>
              </w:rPr>
            </w:pPr>
          </w:p>
        </w:tc>
        <w:tc>
          <w:tcPr>
            <w:tcW w:w="4920" w:type="dxa"/>
            <w:shd w:val="clear" w:color="auto" w:fill="auto"/>
            <w:tcMar>
              <w:top w:w="100" w:type="dxa"/>
              <w:left w:w="100" w:type="dxa"/>
              <w:bottom w:w="100" w:type="dxa"/>
              <w:right w:w="100" w:type="dxa"/>
            </w:tcMar>
          </w:tcPr>
          <w:p w14:paraId="34B9F0E6"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Asynchronous assignment(s) to be completed by Session 1 </w:t>
            </w:r>
          </w:p>
          <w:p w14:paraId="5C5B7DF2" w14:textId="77777777" w:rsidR="00FB2ACC" w:rsidRDefault="00FB2ACC">
            <w:pPr>
              <w:widowControl w:val="0"/>
              <w:spacing w:after="0" w:line="240" w:lineRule="auto"/>
              <w:rPr>
                <w:rFonts w:ascii="Century Gothic" w:eastAsia="Century Gothic" w:hAnsi="Century Gothic" w:cs="Century Gothic"/>
                <w:i/>
                <w:sz w:val="24"/>
                <w:szCs w:val="24"/>
              </w:rPr>
            </w:pPr>
          </w:p>
          <w:p w14:paraId="3CFB9750" w14:textId="77777777" w:rsidR="00FB2ACC" w:rsidRDefault="004705C7">
            <w:pPr>
              <w:widowControl w:val="0"/>
              <w:numPr>
                <w:ilvl w:val="0"/>
                <w:numId w:val="9"/>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Explore the creation of Race </w:t>
            </w:r>
          </w:p>
          <w:p w14:paraId="1AE8AF35" w14:textId="77777777" w:rsidR="00FB2ACC" w:rsidRDefault="00FB2ACC">
            <w:pPr>
              <w:widowControl w:val="0"/>
              <w:spacing w:after="0" w:line="240" w:lineRule="auto"/>
              <w:rPr>
                <w:rFonts w:ascii="Century Gothic" w:eastAsia="Century Gothic" w:hAnsi="Century Gothic" w:cs="Century Gothic"/>
                <w:sz w:val="24"/>
                <w:szCs w:val="24"/>
              </w:rPr>
            </w:pPr>
          </w:p>
        </w:tc>
      </w:tr>
      <w:tr w:rsidR="00FB2ACC" w14:paraId="3133D3D2" w14:textId="77777777">
        <w:tc>
          <w:tcPr>
            <w:tcW w:w="1695" w:type="dxa"/>
            <w:shd w:val="clear" w:color="auto" w:fill="auto"/>
            <w:tcMar>
              <w:top w:w="100" w:type="dxa"/>
              <w:left w:w="100" w:type="dxa"/>
              <w:bottom w:w="100" w:type="dxa"/>
              <w:right w:w="100" w:type="dxa"/>
            </w:tcMar>
          </w:tcPr>
          <w:p w14:paraId="7E51E22D"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w:t>
            </w:r>
          </w:p>
        </w:tc>
        <w:tc>
          <w:tcPr>
            <w:tcW w:w="4410" w:type="dxa"/>
            <w:shd w:val="clear" w:color="auto" w:fill="auto"/>
            <w:tcMar>
              <w:top w:w="100" w:type="dxa"/>
              <w:left w:w="100" w:type="dxa"/>
              <w:bottom w:w="100" w:type="dxa"/>
              <w:right w:w="100" w:type="dxa"/>
            </w:tcMar>
          </w:tcPr>
          <w:p w14:paraId="265EE5E4" w14:textId="77777777" w:rsidR="00FB2ACC" w:rsidRDefault="004705C7">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Real History and the Creation of Racist Systems </w:t>
            </w:r>
          </w:p>
          <w:p w14:paraId="21A613F4" w14:textId="77777777" w:rsidR="00FB2ACC" w:rsidRDefault="00FB2ACC">
            <w:pPr>
              <w:spacing w:after="0" w:line="240" w:lineRule="auto"/>
              <w:rPr>
                <w:rFonts w:ascii="Century Gothic" w:eastAsia="Century Gothic" w:hAnsi="Century Gothic" w:cs="Century Gothic"/>
                <w:b/>
                <w:sz w:val="24"/>
                <w:szCs w:val="24"/>
              </w:rPr>
            </w:pPr>
          </w:p>
          <w:p w14:paraId="7B582CFC" w14:textId="77777777" w:rsidR="00FB2ACC" w:rsidRDefault="004705C7">
            <w:pPr>
              <w:widowControl w:val="0"/>
              <w:spacing w:line="240" w:lineRule="auto"/>
              <w:rPr>
                <w:rFonts w:ascii="Century Gothic" w:eastAsia="Century Gothic" w:hAnsi="Century Gothic" w:cs="Century Gothic"/>
              </w:rPr>
            </w:pPr>
            <w:r>
              <w:rPr>
                <w:rFonts w:ascii="Century Gothic" w:eastAsia="Century Gothic" w:hAnsi="Century Gothic" w:cs="Century Gothic"/>
              </w:rPr>
              <w:t>Build Community</w:t>
            </w:r>
          </w:p>
          <w:p w14:paraId="00C2CC57" w14:textId="77777777" w:rsidR="00FB2ACC" w:rsidRDefault="004705C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rPr>
              <w:t>The building blocks of racism in the United States (pt.1)</w:t>
            </w:r>
          </w:p>
          <w:p w14:paraId="4C25E4C5" w14:textId="77777777" w:rsidR="00FB2ACC" w:rsidRDefault="004705C7">
            <w:pPr>
              <w:widowControl w:val="0"/>
              <w:spacing w:line="240" w:lineRule="auto"/>
              <w:rPr>
                <w:rFonts w:ascii="Century Gothic" w:eastAsia="Century Gothic" w:hAnsi="Century Gothic" w:cs="Century Gothic"/>
              </w:rPr>
            </w:pPr>
            <w:r>
              <w:rPr>
                <w:rFonts w:ascii="Century Gothic" w:eastAsia="Century Gothic" w:hAnsi="Century Gothic" w:cs="Century Gothic"/>
              </w:rPr>
              <w:t>Understanding how systemic racist policies impact individual decisions</w:t>
            </w:r>
          </w:p>
          <w:p w14:paraId="64C63820" w14:textId="77777777" w:rsidR="00FB2ACC" w:rsidRDefault="004705C7">
            <w:pPr>
              <w:widowControl w:val="0"/>
              <w:spacing w:line="240" w:lineRule="auto"/>
              <w:rPr>
                <w:rFonts w:ascii="Century Gothic" w:eastAsia="Century Gothic" w:hAnsi="Century Gothic" w:cs="Century Gothic"/>
              </w:rPr>
            </w:pPr>
            <w:r>
              <w:rPr>
                <w:rFonts w:ascii="Century Gothic" w:eastAsia="Century Gothic" w:hAnsi="Century Gothic" w:cs="Century Gothic"/>
              </w:rPr>
              <w:t>Connecting historical building blocks to our systems and prac</w:t>
            </w:r>
            <w:r>
              <w:rPr>
                <w:rFonts w:ascii="Century Gothic" w:eastAsia="Century Gothic" w:hAnsi="Century Gothic" w:cs="Century Gothic"/>
              </w:rPr>
              <w:t>tices</w:t>
            </w:r>
          </w:p>
          <w:p w14:paraId="236411C6" w14:textId="77777777" w:rsidR="00FB2ACC" w:rsidRDefault="00FB2ACC">
            <w:pPr>
              <w:spacing w:after="0" w:line="240" w:lineRule="auto"/>
              <w:rPr>
                <w:rFonts w:ascii="Century Gothic" w:eastAsia="Century Gothic" w:hAnsi="Century Gothic" w:cs="Century Gothic"/>
                <w:sz w:val="24"/>
                <w:szCs w:val="24"/>
              </w:rPr>
            </w:pPr>
          </w:p>
        </w:tc>
        <w:tc>
          <w:tcPr>
            <w:tcW w:w="4920" w:type="dxa"/>
            <w:shd w:val="clear" w:color="auto" w:fill="auto"/>
            <w:tcMar>
              <w:top w:w="100" w:type="dxa"/>
              <w:left w:w="100" w:type="dxa"/>
              <w:bottom w:w="100" w:type="dxa"/>
              <w:right w:w="100" w:type="dxa"/>
            </w:tcMar>
          </w:tcPr>
          <w:p w14:paraId="510A8CDB"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Asynchronous assignment(s) to be completed by Session  2</w:t>
            </w:r>
          </w:p>
          <w:p w14:paraId="1CCA82AE" w14:textId="77777777" w:rsidR="00FB2ACC" w:rsidRDefault="00FB2ACC">
            <w:pPr>
              <w:widowControl w:val="0"/>
              <w:spacing w:after="0" w:line="240" w:lineRule="auto"/>
              <w:rPr>
                <w:rFonts w:ascii="Century Gothic" w:eastAsia="Century Gothic" w:hAnsi="Century Gothic" w:cs="Century Gothic"/>
                <w:i/>
                <w:sz w:val="24"/>
                <w:szCs w:val="24"/>
              </w:rPr>
            </w:pPr>
          </w:p>
          <w:p w14:paraId="20040DE0" w14:textId="77777777" w:rsidR="00FB2ACC" w:rsidRDefault="004705C7">
            <w:pPr>
              <w:widowControl w:val="0"/>
              <w:numPr>
                <w:ilvl w:val="0"/>
                <w:numId w:val="1"/>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Racial Autobiography</w:t>
            </w:r>
          </w:p>
          <w:p w14:paraId="56951AD9" w14:textId="77777777" w:rsidR="00FB2ACC" w:rsidRDefault="00FB2ACC">
            <w:pPr>
              <w:widowControl w:val="0"/>
              <w:spacing w:after="0" w:line="240" w:lineRule="auto"/>
              <w:ind w:left="720"/>
              <w:rPr>
                <w:rFonts w:ascii="Century Gothic" w:eastAsia="Century Gothic" w:hAnsi="Century Gothic" w:cs="Century Gothic"/>
                <w:sz w:val="24"/>
                <w:szCs w:val="24"/>
              </w:rPr>
            </w:pPr>
          </w:p>
        </w:tc>
      </w:tr>
      <w:tr w:rsidR="00FB2ACC" w14:paraId="45687E42" w14:textId="77777777">
        <w:tc>
          <w:tcPr>
            <w:tcW w:w="1695" w:type="dxa"/>
            <w:shd w:val="clear" w:color="auto" w:fill="auto"/>
            <w:tcMar>
              <w:top w:w="100" w:type="dxa"/>
              <w:left w:w="100" w:type="dxa"/>
              <w:bottom w:w="100" w:type="dxa"/>
              <w:right w:w="100" w:type="dxa"/>
            </w:tcMar>
          </w:tcPr>
          <w:p w14:paraId="2C51E2BA"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w:t>
            </w:r>
          </w:p>
        </w:tc>
        <w:tc>
          <w:tcPr>
            <w:tcW w:w="4410" w:type="dxa"/>
            <w:shd w:val="clear" w:color="auto" w:fill="auto"/>
            <w:tcMar>
              <w:top w:w="100" w:type="dxa"/>
              <w:left w:w="100" w:type="dxa"/>
              <w:bottom w:w="100" w:type="dxa"/>
              <w:right w:w="100" w:type="dxa"/>
            </w:tcMar>
          </w:tcPr>
          <w:p w14:paraId="5C73BF54" w14:textId="77777777" w:rsidR="00FB2ACC" w:rsidRDefault="004705C7">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Real History and the Creation of Racist Systems </w:t>
            </w:r>
          </w:p>
          <w:p w14:paraId="5F7FD779" w14:textId="77777777" w:rsidR="00FB2ACC" w:rsidRDefault="00FB2ACC">
            <w:pPr>
              <w:spacing w:after="0" w:line="240" w:lineRule="auto"/>
              <w:rPr>
                <w:rFonts w:ascii="Century Gothic" w:eastAsia="Century Gothic" w:hAnsi="Century Gothic" w:cs="Century Gothic"/>
                <w:b/>
                <w:sz w:val="24"/>
                <w:szCs w:val="24"/>
              </w:rPr>
            </w:pPr>
          </w:p>
          <w:p w14:paraId="467A349E" w14:textId="77777777" w:rsidR="00FB2ACC" w:rsidRDefault="004705C7">
            <w:pPr>
              <w:widowControl w:val="0"/>
              <w:spacing w:line="240" w:lineRule="auto"/>
              <w:rPr>
                <w:rFonts w:ascii="Century Gothic" w:eastAsia="Century Gothic" w:hAnsi="Century Gothic" w:cs="Century Gothic"/>
              </w:rPr>
            </w:pPr>
            <w:r>
              <w:rPr>
                <w:rFonts w:ascii="Century Gothic" w:eastAsia="Century Gothic" w:hAnsi="Century Gothic" w:cs="Century Gothic"/>
              </w:rPr>
              <w:t>Build Community</w:t>
            </w:r>
          </w:p>
          <w:p w14:paraId="59416E4F" w14:textId="77777777" w:rsidR="00FB2ACC" w:rsidRDefault="004705C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rPr>
              <w:t>The building blocks of racism in the United States (pt.2)</w:t>
            </w:r>
          </w:p>
          <w:p w14:paraId="3E31AF88" w14:textId="77777777" w:rsidR="00FB2ACC" w:rsidRDefault="004705C7">
            <w:pPr>
              <w:widowControl w:val="0"/>
              <w:spacing w:line="240" w:lineRule="auto"/>
              <w:rPr>
                <w:rFonts w:ascii="Century Gothic" w:eastAsia="Century Gothic" w:hAnsi="Century Gothic" w:cs="Century Gothic"/>
              </w:rPr>
            </w:pPr>
            <w:r>
              <w:rPr>
                <w:rFonts w:ascii="Century Gothic" w:eastAsia="Century Gothic" w:hAnsi="Century Gothic" w:cs="Century Gothic"/>
              </w:rPr>
              <w:t>Understanding how systemic racist policies impact individual decisions</w:t>
            </w:r>
          </w:p>
          <w:p w14:paraId="1327BE4A" w14:textId="77777777" w:rsidR="00FB2ACC" w:rsidRDefault="004705C7">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rPr>
              <w:t>Connecting historical building blocks to our systems and practices</w:t>
            </w:r>
          </w:p>
        </w:tc>
        <w:tc>
          <w:tcPr>
            <w:tcW w:w="4920" w:type="dxa"/>
            <w:shd w:val="clear" w:color="auto" w:fill="auto"/>
            <w:tcMar>
              <w:top w:w="100" w:type="dxa"/>
              <w:left w:w="100" w:type="dxa"/>
              <w:bottom w:w="100" w:type="dxa"/>
              <w:right w:w="100" w:type="dxa"/>
            </w:tcMar>
          </w:tcPr>
          <w:p w14:paraId="76BBD41A"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lastRenderedPageBreak/>
              <w:t>Asynchronous assignment(s) to be completed by Session  3</w:t>
            </w:r>
          </w:p>
          <w:p w14:paraId="1EC4E4A1" w14:textId="77777777" w:rsidR="00FB2ACC" w:rsidRDefault="00FB2ACC">
            <w:pPr>
              <w:widowControl w:val="0"/>
              <w:spacing w:after="0" w:line="240" w:lineRule="auto"/>
              <w:rPr>
                <w:rFonts w:ascii="Century Gothic" w:eastAsia="Century Gothic" w:hAnsi="Century Gothic" w:cs="Century Gothic"/>
                <w:i/>
                <w:sz w:val="24"/>
                <w:szCs w:val="24"/>
              </w:rPr>
            </w:pPr>
          </w:p>
          <w:p w14:paraId="0283BFA5" w14:textId="77777777" w:rsidR="00FB2ACC" w:rsidRDefault="004705C7">
            <w:pPr>
              <w:widowControl w:val="0"/>
              <w:numPr>
                <w:ilvl w:val="0"/>
                <w:numId w:val="4"/>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Chapter 2, </w:t>
            </w:r>
            <w:r>
              <w:rPr>
                <w:rFonts w:ascii="Century Gothic" w:eastAsia="Century Gothic" w:hAnsi="Century Gothic" w:cs="Century Gothic"/>
                <w:i/>
                <w:sz w:val="24"/>
                <w:szCs w:val="24"/>
              </w:rPr>
              <w:t>Cultivating Genius: An Equity Framework for Culturally and Historically Responsive Literacy</w:t>
            </w:r>
          </w:p>
          <w:p w14:paraId="135BD78A" w14:textId="77777777" w:rsidR="00FB2ACC" w:rsidRDefault="00FB2ACC">
            <w:pPr>
              <w:widowControl w:val="0"/>
              <w:spacing w:after="0" w:line="240" w:lineRule="auto"/>
              <w:rPr>
                <w:rFonts w:ascii="Century Gothic" w:eastAsia="Century Gothic" w:hAnsi="Century Gothic" w:cs="Century Gothic"/>
                <w:sz w:val="24"/>
                <w:szCs w:val="24"/>
              </w:rPr>
            </w:pPr>
          </w:p>
        </w:tc>
      </w:tr>
      <w:tr w:rsidR="00FB2ACC" w14:paraId="563090AF" w14:textId="77777777">
        <w:tc>
          <w:tcPr>
            <w:tcW w:w="1695" w:type="dxa"/>
            <w:shd w:val="clear" w:color="auto" w:fill="auto"/>
            <w:tcMar>
              <w:top w:w="100" w:type="dxa"/>
              <w:left w:w="100" w:type="dxa"/>
              <w:bottom w:w="100" w:type="dxa"/>
              <w:right w:w="100" w:type="dxa"/>
            </w:tcMar>
          </w:tcPr>
          <w:p w14:paraId="54C09280"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3</w:t>
            </w:r>
          </w:p>
        </w:tc>
        <w:tc>
          <w:tcPr>
            <w:tcW w:w="4410" w:type="dxa"/>
            <w:shd w:val="clear" w:color="auto" w:fill="auto"/>
            <w:tcMar>
              <w:top w:w="100" w:type="dxa"/>
              <w:left w:w="100" w:type="dxa"/>
              <w:bottom w:w="100" w:type="dxa"/>
              <w:right w:w="100" w:type="dxa"/>
            </w:tcMar>
          </w:tcPr>
          <w:p w14:paraId="7AC1213F" w14:textId="77777777" w:rsidR="00FB2ACC" w:rsidRDefault="004705C7">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Racism and Anti-Racism. </w:t>
            </w:r>
            <w:r>
              <w:rPr>
                <w:rFonts w:ascii="Century Gothic" w:eastAsia="Century Gothic" w:hAnsi="Century Gothic" w:cs="Century Gothic"/>
                <w:b/>
                <w:sz w:val="24"/>
                <w:szCs w:val="24"/>
              </w:rPr>
              <w:t>There is no neutrality</w:t>
            </w:r>
          </w:p>
          <w:p w14:paraId="5E256B8A"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Defining antiracism</w:t>
            </w:r>
          </w:p>
          <w:p w14:paraId="5C9B7E7F" w14:textId="77777777" w:rsidR="00FB2ACC" w:rsidRDefault="00FB2ACC">
            <w:pPr>
              <w:widowControl w:val="0"/>
              <w:spacing w:after="0" w:line="240" w:lineRule="auto"/>
              <w:rPr>
                <w:rFonts w:ascii="Century Gothic" w:eastAsia="Century Gothic" w:hAnsi="Century Gothic" w:cs="Century Gothic"/>
                <w:sz w:val="24"/>
                <w:szCs w:val="24"/>
              </w:rPr>
            </w:pPr>
          </w:p>
          <w:p w14:paraId="5450C785"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Why anti racism</w:t>
            </w:r>
          </w:p>
          <w:p w14:paraId="3A031D0C" w14:textId="77777777" w:rsidR="00FB2ACC" w:rsidRDefault="00FB2ACC">
            <w:pPr>
              <w:widowControl w:val="0"/>
              <w:spacing w:after="0" w:line="240" w:lineRule="auto"/>
              <w:rPr>
                <w:rFonts w:ascii="Century Gothic" w:eastAsia="Century Gothic" w:hAnsi="Century Gothic" w:cs="Century Gothic"/>
                <w:sz w:val="24"/>
                <w:szCs w:val="24"/>
              </w:rPr>
            </w:pPr>
          </w:p>
          <w:p w14:paraId="247E2622"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Policy / Procedure Review</w:t>
            </w:r>
          </w:p>
        </w:tc>
        <w:tc>
          <w:tcPr>
            <w:tcW w:w="4920" w:type="dxa"/>
            <w:shd w:val="clear" w:color="auto" w:fill="auto"/>
            <w:tcMar>
              <w:top w:w="100" w:type="dxa"/>
              <w:left w:w="100" w:type="dxa"/>
              <w:bottom w:w="100" w:type="dxa"/>
              <w:right w:w="100" w:type="dxa"/>
            </w:tcMar>
          </w:tcPr>
          <w:p w14:paraId="1689B8DA"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Asynchronous assignment(s) to be completed by Session  4</w:t>
            </w:r>
          </w:p>
          <w:p w14:paraId="3C853626" w14:textId="77777777" w:rsidR="00FB2ACC" w:rsidRDefault="00FB2ACC">
            <w:pPr>
              <w:widowControl w:val="0"/>
              <w:spacing w:after="0" w:line="240" w:lineRule="auto"/>
              <w:rPr>
                <w:rFonts w:ascii="Century Gothic" w:eastAsia="Century Gothic" w:hAnsi="Century Gothic" w:cs="Century Gothic"/>
                <w:sz w:val="24"/>
                <w:szCs w:val="24"/>
              </w:rPr>
            </w:pPr>
          </w:p>
          <w:p w14:paraId="5D7B170F" w14:textId="77777777" w:rsidR="00FB2ACC" w:rsidRDefault="004705C7">
            <w:pPr>
              <w:widowControl w:val="0"/>
              <w:numPr>
                <w:ilvl w:val="0"/>
                <w:numId w:val="2"/>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Bettina Love, Reimagining Youth Podcast</w:t>
            </w:r>
          </w:p>
        </w:tc>
      </w:tr>
      <w:tr w:rsidR="00FB2ACC" w14:paraId="15CE3E5E" w14:textId="77777777">
        <w:tc>
          <w:tcPr>
            <w:tcW w:w="1695" w:type="dxa"/>
            <w:shd w:val="clear" w:color="auto" w:fill="auto"/>
            <w:tcMar>
              <w:top w:w="100" w:type="dxa"/>
              <w:left w:w="100" w:type="dxa"/>
              <w:bottom w:w="100" w:type="dxa"/>
              <w:right w:w="100" w:type="dxa"/>
            </w:tcMar>
          </w:tcPr>
          <w:p w14:paraId="202B7B8B"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4</w:t>
            </w:r>
          </w:p>
        </w:tc>
        <w:tc>
          <w:tcPr>
            <w:tcW w:w="4410" w:type="dxa"/>
            <w:shd w:val="clear" w:color="auto" w:fill="auto"/>
            <w:tcMar>
              <w:top w:w="100" w:type="dxa"/>
              <w:left w:w="100" w:type="dxa"/>
              <w:bottom w:w="100" w:type="dxa"/>
              <w:right w:w="100" w:type="dxa"/>
            </w:tcMar>
          </w:tcPr>
          <w:p w14:paraId="3F2F4189" w14:textId="77777777" w:rsidR="00FB2ACC" w:rsidRDefault="004705C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How to be an Anti-Racist</w:t>
            </w:r>
          </w:p>
          <w:p w14:paraId="12F20DE6"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Unpack strategies/actions (</w:t>
            </w:r>
            <w:hyperlink r:id="rId13">
              <w:r>
                <w:rPr>
                  <w:rFonts w:ascii="Century Gothic" w:eastAsia="Century Gothic" w:hAnsi="Century Gothic" w:cs="Century Gothic"/>
                  <w:color w:val="1155CC"/>
                  <w:sz w:val="24"/>
                  <w:szCs w:val="24"/>
                  <w:u w:val="single"/>
                </w:rPr>
                <w:t>Simmons</w:t>
              </w:r>
            </w:hyperlink>
            <w:r>
              <w:rPr>
                <w:rFonts w:ascii="Century Gothic" w:eastAsia="Century Gothic" w:hAnsi="Century Gothic" w:cs="Century Gothic"/>
                <w:sz w:val="24"/>
                <w:szCs w:val="24"/>
              </w:rPr>
              <w:t xml:space="preserve">) </w:t>
            </w:r>
          </w:p>
          <w:p w14:paraId="6B0BDDF5" w14:textId="77777777" w:rsidR="00FB2ACC" w:rsidRDefault="00FB2ACC">
            <w:pPr>
              <w:widowControl w:val="0"/>
              <w:spacing w:after="0" w:line="240" w:lineRule="auto"/>
              <w:rPr>
                <w:rFonts w:ascii="Century Gothic" w:eastAsia="Century Gothic" w:hAnsi="Century Gothic" w:cs="Century Gothic"/>
                <w:sz w:val="24"/>
                <w:szCs w:val="24"/>
              </w:rPr>
            </w:pPr>
          </w:p>
          <w:p w14:paraId="414F030E"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Asynchronous Review</w:t>
            </w:r>
          </w:p>
          <w:p w14:paraId="0F34FE17" w14:textId="77777777" w:rsidR="00FB2ACC" w:rsidRDefault="00FB2ACC">
            <w:pPr>
              <w:widowControl w:val="0"/>
              <w:spacing w:after="0" w:line="240" w:lineRule="auto"/>
              <w:rPr>
                <w:rFonts w:ascii="Century Gothic" w:eastAsia="Century Gothic" w:hAnsi="Century Gothic" w:cs="Century Gothic"/>
                <w:sz w:val="24"/>
                <w:szCs w:val="24"/>
              </w:rPr>
            </w:pPr>
          </w:p>
          <w:p w14:paraId="7F046F33"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Personal Ideology (Gorski)</w:t>
            </w:r>
          </w:p>
          <w:p w14:paraId="682AF63B" w14:textId="77777777" w:rsidR="00FB2ACC" w:rsidRDefault="00FB2ACC">
            <w:pPr>
              <w:widowControl w:val="0"/>
              <w:spacing w:after="0" w:line="240" w:lineRule="auto"/>
              <w:rPr>
                <w:rFonts w:ascii="Century Gothic" w:eastAsia="Century Gothic" w:hAnsi="Century Gothic" w:cs="Century Gothic"/>
                <w:sz w:val="24"/>
                <w:szCs w:val="24"/>
              </w:rPr>
            </w:pPr>
          </w:p>
          <w:p w14:paraId="53351544"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Policy/Procedure Examples</w:t>
            </w:r>
          </w:p>
        </w:tc>
        <w:tc>
          <w:tcPr>
            <w:tcW w:w="4920" w:type="dxa"/>
            <w:shd w:val="clear" w:color="auto" w:fill="auto"/>
            <w:tcMar>
              <w:top w:w="100" w:type="dxa"/>
              <w:left w:w="100" w:type="dxa"/>
              <w:bottom w:w="100" w:type="dxa"/>
              <w:right w:w="100" w:type="dxa"/>
            </w:tcMar>
          </w:tcPr>
          <w:p w14:paraId="367DB7C2"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Asynchronous assignment(s) to be completed by Session  5</w:t>
            </w:r>
          </w:p>
          <w:p w14:paraId="0FFF5017" w14:textId="77777777" w:rsidR="00FB2ACC" w:rsidRDefault="00FB2ACC">
            <w:pPr>
              <w:widowControl w:val="0"/>
              <w:spacing w:after="0" w:line="240" w:lineRule="auto"/>
              <w:rPr>
                <w:rFonts w:ascii="Century Gothic" w:eastAsia="Century Gothic" w:hAnsi="Century Gothic" w:cs="Century Gothic"/>
                <w:i/>
                <w:sz w:val="24"/>
                <w:szCs w:val="24"/>
              </w:rPr>
            </w:pPr>
          </w:p>
          <w:p w14:paraId="50B04830" w14:textId="77777777" w:rsidR="00FB2ACC" w:rsidRDefault="004705C7">
            <w:pPr>
              <w:widowControl w:val="0"/>
              <w:numPr>
                <w:ilvl w:val="0"/>
                <w:numId w:val="8"/>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Cornelius Minor, </w:t>
            </w:r>
            <w:r>
              <w:rPr>
                <w:rFonts w:ascii="Century Gothic" w:eastAsia="Century Gothic" w:hAnsi="Century Gothic" w:cs="Century Gothic"/>
                <w:i/>
                <w:sz w:val="24"/>
                <w:szCs w:val="24"/>
              </w:rPr>
              <w:t>We Got This</w:t>
            </w:r>
            <w:r>
              <w:rPr>
                <w:rFonts w:ascii="Century Gothic" w:eastAsia="Century Gothic" w:hAnsi="Century Gothic" w:cs="Century Gothic"/>
                <w:sz w:val="24"/>
                <w:szCs w:val="24"/>
              </w:rPr>
              <w:t xml:space="preserve"> resource dig</w:t>
            </w:r>
          </w:p>
        </w:tc>
      </w:tr>
      <w:tr w:rsidR="00FB2ACC" w14:paraId="43249A75" w14:textId="77777777">
        <w:tc>
          <w:tcPr>
            <w:tcW w:w="1695" w:type="dxa"/>
            <w:shd w:val="clear" w:color="auto" w:fill="auto"/>
            <w:tcMar>
              <w:top w:w="100" w:type="dxa"/>
              <w:left w:w="100" w:type="dxa"/>
              <w:bottom w:w="100" w:type="dxa"/>
              <w:right w:w="100" w:type="dxa"/>
            </w:tcMar>
          </w:tcPr>
          <w:p w14:paraId="243B6954"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w:t>
            </w:r>
          </w:p>
        </w:tc>
        <w:tc>
          <w:tcPr>
            <w:tcW w:w="4410" w:type="dxa"/>
            <w:shd w:val="clear" w:color="auto" w:fill="auto"/>
            <w:tcMar>
              <w:top w:w="100" w:type="dxa"/>
              <w:left w:w="100" w:type="dxa"/>
              <w:bottom w:w="100" w:type="dxa"/>
              <w:right w:w="100" w:type="dxa"/>
            </w:tcMar>
          </w:tcPr>
          <w:p w14:paraId="16447271" w14:textId="77777777" w:rsidR="00FB2ACC" w:rsidRDefault="004705C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How to be an Anti-Racist</w:t>
            </w:r>
          </w:p>
          <w:p w14:paraId="5AE711FF" w14:textId="77777777" w:rsidR="00FB2ACC" w:rsidRDefault="00FB2ACC">
            <w:pPr>
              <w:widowControl w:val="0"/>
              <w:spacing w:after="0" w:line="240" w:lineRule="auto"/>
              <w:rPr>
                <w:rFonts w:ascii="Century Gothic" w:eastAsia="Century Gothic" w:hAnsi="Century Gothic" w:cs="Century Gothic"/>
                <w:b/>
                <w:sz w:val="24"/>
                <w:szCs w:val="24"/>
              </w:rPr>
            </w:pPr>
          </w:p>
          <w:p w14:paraId="6DAA3F46"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Personal Ideology (Gorski)</w:t>
            </w:r>
          </w:p>
          <w:p w14:paraId="374A3FE4" w14:textId="77777777" w:rsidR="00FB2ACC" w:rsidRDefault="00FB2ACC">
            <w:pPr>
              <w:widowControl w:val="0"/>
              <w:spacing w:after="0" w:line="240" w:lineRule="auto"/>
              <w:rPr>
                <w:rFonts w:ascii="Century Gothic" w:eastAsia="Century Gothic" w:hAnsi="Century Gothic" w:cs="Century Gothic"/>
                <w:sz w:val="24"/>
                <w:szCs w:val="24"/>
              </w:rPr>
            </w:pPr>
          </w:p>
          <w:p w14:paraId="3681D131"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Policy/Procedure Examples </w:t>
            </w:r>
          </w:p>
          <w:p w14:paraId="2D430398" w14:textId="77777777" w:rsidR="00FB2ACC" w:rsidRDefault="00FB2ACC">
            <w:pPr>
              <w:widowControl w:val="0"/>
              <w:spacing w:after="0" w:line="240" w:lineRule="auto"/>
              <w:rPr>
                <w:rFonts w:ascii="Century Gothic" w:eastAsia="Century Gothic" w:hAnsi="Century Gothic" w:cs="Century Gothic"/>
                <w:sz w:val="24"/>
                <w:szCs w:val="24"/>
              </w:rPr>
            </w:pPr>
          </w:p>
        </w:tc>
        <w:tc>
          <w:tcPr>
            <w:tcW w:w="4920" w:type="dxa"/>
            <w:shd w:val="clear" w:color="auto" w:fill="auto"/>
            <w:tcMar>
              <w:top w:w="100" w:type="dxa"/>
              <w:left w:w="100" w:type="dxa"/>
              <w:bottom w:w="100" w:type="dxa"/>
              <w:right w:w="100" w:type="dxa"/>
            </w:tcMar>
          </w:tcPr>
          <w:p w14:paraId="7EED99EF"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Asynchronous assignment(s) to be completed by Session 6</w:t>
            </w:r>
          </w:p>
          <w:p w14:paraId="7C375D1B" w14:textId="77777777" w:rsidR="00FB2ACC" w:rsidRDefault="00FB2ACC">
            <w:pPr>
              <w:widowControl w:val="0"/>
              <w:spacing w:after="0" w:line="240" w:lineRule="auto"/>
              <w:rPr>
                <w:rFonts w:ascii="Century Gothic" w:eastAsia="Century Gothic" w:hAnsi="Century Gothic" w:cs="Century Gothic"/>
                <w:i/>
                <w:sz w:val="24"/>
                <w:szCs w:val="24"/>
              </w:rPr>
            </w:pPr>
          </w:p>
          <w:p w14:paraId="72FBDB9A" w14:textId="77777777" w:rsidR="00FB2ACC" w:rsidRDefault="004705C7">
            <w:pPr>
              <w:widowControl w:val="0"/>
              <w:numPr>
                <w:ilvl w:val="0"/>
                <w:numId w:val="10"/>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Defining White Supremacy</w:t>
            </w:r>
          </w:p>
        </w:tc>
      </w:tr>
      <w:tr w:rsidR="00FB2ACC" w14:paraId="378925D5" w14:textId="77777777">
        <w:tc>
          <w:tcPr>
            <w:tcW w:w="1695" w:type="dxa"/>
            <w:shd w:val="clear" w:color="auto" w:fill="auto"/>
            <w:tcMar>
              <w:top w:w="100" w:type="dxa"/>
              <w:left w:w="100" w:type="dxa"/>
              <w:bottom w:w="100" w:type="dxa"/>
              <w:right w:w="100" w:type="dxa"/>
            </w:tcMar>
          </w:tcPr>
          <w:p w14:paraId="6E46498D"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6</w:t>
            </w:r>
          </w:p>
        </w:tc>
        <w:tc>
          <w:tcPr>
            <w:tcW w:w="4410" w:type="dxa"/>
            <w:shd w:val="clear" w:color="auto" w:fill="auto"/>
            <w:tcMar>
              <w:top w:w="100" w:type="dxa"/>
              <w:left w:w="100" w:type="dxa"/>
              <w:bottom w:w="100" w:type="dxa"/>
              <w:right w:w="100" w:type="dxa"/>
            </w:tcMar>
          </w:tcPr>
          <w:p w14:paraId="19809844" w14:textId="77777777" w:rsidR="00FB2ACC" w:rsidRDefault="004705C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Exploring and Understanding Whiteness</w:t>
            </w:r>
          </w:p>
          <w:p w14:paraId="755E2DDC" w14:textId="77777777" w:rsidR="00FB2ACC" w:rsidRDefault="00FB2ACC">
            <w:pPr>
              <w:widowControl w:val="0"/>
              <w:spacing w:after="0" w:line="240" w:lineRule="auto"/>
              <w:rPr>
                <w:rFonts w:ascii="Century Gothic" w:eastAsia="Century Gothic" w:hAnsi="Century Gothic" w:cs="Century Gothic"/>
                <w:b/>
                <w:sz w:val="24"/>
                <w:szCs w:val="24"/>
              </w:rPr>
            </w:pPr>
          </w:p>
          <w:p w14:paraId="391243DD"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Reconnect with creation of race</w:t>
            </w:r>
          </w:p>
          <w:p w14:paraId="0CC24157" w14:textId="77777777" w:rsidR="00FB2ACC" w:rsidRDefault="00FB2ACC">
            <w:pPr>
              <w:widowControl w:val="0"/>
              <w:spacing w:after="0" w:line="240" w:lineRule="auto"/>
              <w:rPr>
                <w:rFonts w:ascii="Century Gothic" w:eastAsia="Century Gothic" w:hAnsi="Century Gothic" w:cs="Century Gothic"/>
                <w:sz w:val="24"/>
                <w:szCs w:val="24"/>
              </w:rPr>
            </w:pPr>
          </w:p>
          <w:p w14:paraId="13516819"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The Sixth Condition- Let’s Talk About Whiteness</w:t>
            </w:r>
          </w:p>
          <w:p w14:paraId="3513311E" w14:textId="77777777" w:rsidR="00FB2ACC" w:rsidRDefault="00FB2ACC">
            <w:pPr>
              <w:widowControl w:val="0"/>
              <w:spacing w:after="0" w:line="240" w:lineRule="auto"/>
              <w:rPr>
                <w:rFonts w:ascii="Century Gothic" w:eastAsia="Century Gothic" w:hAnsi="Century Gothic" w:cs="Century Gothic"/>
                <w:sz w:val="24"/>
                <w:szCs w:val="24"/>
              </w:rPr>
            </w:pPr>
          </w:p>
          <w:p w14:paraId="3C5021EB"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White as the norm BUT a global minority</w:t>
            </w:r>
          </w:p>
          <w:p w14:paraId="6931FBED" w14:textId="77777777" w:rsidR="00FB2ACC" w:rsidRDefault="00FB2ACC">
            <w:pPr>
              <w:widowControl w:val="0"/>
              <w:spacing w:after="0" w:line="240" w:lineRule="auto"/>
              <w:rPr>
                <w:rFonts w:ascii="Century Gothic" w:eastAsia="Century Gothic" w:hAnsi="Century Gothic" w:cs="Century Gothic"/>
                <w:sz w:val="24"/>
                <w:szCs w:val="24"/>
              </w:rPr>
            </w:pPr>
          </w:p>
          <w:p w14:paraId="3D9A9ED8" w14:textId="77777777" w:rsidR="00FB2ACC" w:rsidRDefault="004705C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Anti-blackness/darkness</w:t>
            </w:r>
          </w:p>
        </w:tc>
        <w:tc>
          <w:tcPr>
            <w:tcW w:w="4920" w:type="dxa"/>
            <w:shd w:val="clear" w:color="auto" w:fill="auto"/>
            <w:tcMar>
              <w:top w:w="100" w:type="dxa"/>
              <w:left w:w="100" w:type="dxa"/>
              <w:bottom w:w="100" w:type="dxa"/>
              <w:right w:w="100" w:type="dxa"/>
            </w:tcMar>
          </w:tcPr>
          <w:p w14:paraId="6FCCA5F3" w14:textId="77777777" w:rsidR="00FB2ACC" w:rsidRDefault="004705C7">
            <w:pPr>
              <w:widowControl w:val="0"/>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lastRenderedPageBreak/>
              <w:t>Asynchronous assignment(s) to be completed by Session 7</w:t>
            </w:r>
          </w:p>
          <w:p w14:paraId="1907412F" w14:textId="77777777" w:rsidR="00FB2ACC" w:rsidRDefault="00FB2ACC">
            <w:pPr>
              <w:widowControl w:val="0"/>
              <w:spacing w:after="0" w:line="240" w:lineRule="auto"/>
              <w:rPr>
                <w:rFonts w:ascii="Century Gothic" w:eastAsia="Century Gothic" w:hAnsi="Century Gothic" w:cs="Century Gothic"/>
                <w:i/>
                <w:sz w:val="24"/>
                <w:szCs w:val="24"/>
              </w:rPr>
            </w:pPr>
          </w:p>
          <w:p w14:paraId="465C5CC0" w14:textId="77777777" w:rsidR="00FB2ACC" w:rsidRDefault="004705C7">
            <w:pPr>
              <w:widowControl w:val="0"/>
              <w:numPr>
                <w:ilvl w:val="0"/>
                <w:numId w:val="5"/>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Final Project</w:t>
            </w:r>
          </w:p>
          <w:p w14:paraId="605EFFD3" w14:textId="77777777" w:rsidR="00FB2ACC" w:rsidRDefault="00FB2ACC">
            <w:pPr>
              <w:widowControl w:val="0"/>
              <w:spacing w:after="0" w:line="240" w:lineRule="auto"/>
              <w:ind w:left="1440"/>
              <w:rPr>
                <w:rFonts w:ascii="Century Gothic" w:eastAsia="Century Gothic" w:hAnsi="Century Gothic" w:cs="Century Gothic"/>
                <w:sz w:val="24"/>
                <w:szCs w:val="24"/>
              </w:rPr>
            </w:pPr>
          </w:p>
        </w:tc>
      </w:tr>
      <w:tr w:rsidR="00FB2ACC" w14:paraId="7D593EC3" w14:textId="77777777">
        <w:tc>
          <w:tcPr>
            <w:tcW w:w="1695" w:type="dxa"/>
            <w:shd w:val="clear" w:color="auto" w:fill="auto"/>
            <w:tcMar>
              <w:top w:w="100" w:type="dxa"/>
              <w:left w:w="100" w:type="dxa"/>
              <w:bottom w:w="100" w:type="dxa"/>
              <w:right w:w="100" w:type="dxa"/>
            </w:tcMar>
          </w:tcPr>
          <w:p w14:paraId="237D309A" w14:textId="77777777" w:rsidR="00FB2ACC" w:rsidRDefault="004705C7">
            <w:pPr>
              <w:widowControl w:val="0"/>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7</w:t>
            </w:r>
          </w:p>
        </w:tc>
        <w:tc>
          <w:tcPr>
            <w:tcW w:w="4410" w:type="dxa"/>
            <w:shd w:val="clear" w:color="auto" w:fill="auto"/>
            <w:tcMar>
              <w:top w:w="100" w:type="dxa"/>
              <w:left w:w="100" w:type="dxa"/>
              <w:bottom w:w="100" w:type="dxa"/>
              <w:right w:w="100" w:type="dxa"/>
            </w:tcMar>
          </w:tcPr>
          <w:p w14:paraId="14BE3DB8" w14:textId="77777777" w:rsidR="00FB2ACC" w:rsidRDefault="004705C7">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How to assess your classroom or office practices</w:t>
            </w:r>
          </w:p>
          <w:p w14:paraId="6152710B" w14:textId="77777777" w:rsidR="00FB2ACC" w:rsidRDefault="004705C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Got This </w:t>
            </w:r>
          </w:p>
          <w:p w14:paraId="32C78B7D" w14:textId="77777777" w:rsidR="00FB2ACC" w:rsidRDefault="004705C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Sharing</w:t>
            </w:r>
          </w:p>
          <w:p w14:paraId="2C3F01BE" w14:textId="77777777" w:rsidR="00FB2ACC" w:rsidRDefault="004705C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Building Community/Sustaining the Work</w:t>
            </w:r>
          </w:p>
        </w:tc>
        <w:tc>
          <w:tcPr>
            <w:tcW w:w="4920" w:type="dxa"/>
            <w:shd w:val="clear" w:color="auto" w:fill="666666"/>
            <w:tcMar>
              <w:top w:w="100" w:type="dxa"/>
              <w:left w:w="100" w:type="dxa"/>
              <w:bottom w:w="100" w:type="dxa"/>
              <w:right w:w="100" w:type="dxa"/>
            </w:tcMar>
          </w:tcPr>
          <w:p w14:paraId="0832ACDE" w14:textId="77777777" w:rsidR="00FB2ACC" w:rsidRDefault="00FB2ACC">
            <w:pPr>
              <w:widowControl w:val="0"/>
              <w:spacing w:after="0" w:line="240" w:lineRule="auto"/>
              <w:rPr>
                <w:rFonts w:ascii="Century Gothic" w:eastAsia="Century Gothic" w:hAnsi="Century Gothic" w:cs="Century Gothic"/>
                <w:b/>
                <w:sz w:val="24"/>
                <w:szCs w:val="24"/>
              </w:rPr>
            </w:pPr>
          </w:p>
          <w:p w14:paraId="1B1E8822" w14:textId="77777777" w:rsidR="00FB2ACC" w:rsidRDefault="00FB2ACC">
            <w:pPr>
              <w:widowControl w:val="0"/>
              <w:spacing w:after="0" w:line="240" w:lineRule="auto"/>
              <w:rPr>
                <w:rFonts w:ascii="Century Gothic" w:eastAsia="Century Gothic" w:hAnsi="Century Gothic" w:cs="Century Gothic"/>
                <w:b/>
                <w:sz w:val="24"/>
                <w:szCs w:val="24"/>
              </w:rPr>
            </w:pPr>
          </w:p>
        </w:tc>
      </w:tr>
    </w:tbl>
    <w:p w14:paraId="63C9CACE" w14:textId="77777777" w:rsidR="00FB2ACC" w:rsidRDefault="00FB2ACC">
      <w:pPr>
        <w:pStyle w:val="Heading2"/>
        <w:rPr>
          <w:rFonts w:ascii="Century Gothic" w:eastAsia="Century Gothic" w:hAnsi="Century Gothic" w:cs="Century Gothic"/>
        </w:rPr>
        <w:sectPr w:rsidR="00FB2ACC">
          <w:type w:val="continuous"/>
          <w:pgSz w:w="12240" w:h="15840"/>
          <w:pgMar w:top="1440" w:right="1440" w:bottom="1440" w:left="1440" w:header="720" w:footer="720" w:gutter="0"/>
          <w:cols w:space="720"/>
        </w:sectPr>
      </w:pPr>
      <w:bookmarkStart w:id="4" w:name="_197m0jps20ql" w:colFirst="0" w:colLast="0"/>
      <w:bookmarkEnd w:id="4"/>
    </w:p>
    <w:p w14:paraId="4F76265D" w14:textId="77777777" w:rsidR="00FB2ACC" w:rsidRDefault="00FB2ACC">
      <w:pPr>
        <w:spacing w:after="0"/>
        <w:rPr>
          <w:rFonts w:ascii="Century Gothic" w:eastAsia="Century Gothic" w:hAnsi="Century Gothic" w:cs="Century Gothic"/>
          <w:sz w:val="24"/>
          <w:szCs w:val="24"/>
        </w:rPr>
      </w:pPr>
    </w:p>
    <w:p w14:paraId="02AA9C59" w14:textId="77777777" w:rsidR="00FB2ACC" w:rsidRDefault="004705C7">
      <w:pPr>
        <w:pStyle w:val="Heading2"/>
        <w:rPr>
          <w:rFonts w:ascii="Century Gothic" w:eastAsia="Century Gothic" w:hAnsi="Century Gothic" w:cs="Century Gothic"/>
        </w:rPr>
        <w:sectPr w:rsidR="00FB2ACC">
          <w:type w:val="continuous"/>
          <w:pgSz w:w="12240" w:h="15840"/>
          <w:pgMar w:top="1440" w:right="1440" w:bottom="1440" w:left="1440" w:header="720" w:footer="720" w:gutter="0"/>
          <w:cols w:space="720"/>
        </w:sectPr>
      </w:pPr>
      <w:r>
        <w:rPr>
          <w:rFonts w:ascii="Century Gothic" w:eastAsia="Century Gothic" w:hAnsi="Century Gothic" w:cs="Century Gothic"/>
        </w:rPr>
        <w:t>Required Textbooks</w:t>
      </w:r>
    </w:p>
    <w:p w14:paraId="663CBEA6" w14:textId="77777777" w:rsidR="00FB2ACC" w:rsidRDefault="004705C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none</w:t>
      </w:r>
    </w:p>
    <w:p w14:paraId="436AC89D" w14:textId="77777777" w:rsidR="00FB2ACC" w:rsidRDefault="00FB2ACC">
      <w:pPr>
        <w:spacing w:after="0"/>
        <w:rPr>
          <w:rFonts w:ascii="Century Gothic" w:eastAsia="Century Gothic" w:hAnsi="Century Gothic" w:cs="Century Gothic"/>
          <w:sz w:val="24"/>
          <w:szCs w:val="24"/>
        </w:rPr>
      </w:pPr>
    </w:p>
    <w:p w14:paraId="729F0580" w14:textId="77777777" w:rsidR="00FB2ACC" w:rsidRDefault="004705C7">
      <w:pPr>
        <w:pStyle w:val="Heading2"/>
        <w:rPr>
          <w:rFonts w:ascii="Century Gothic" w:eastAsia="Century Gothic" w:hAnsi="Century Gothic" w:cs="Century Gothic"/>
        </w:rPr>
      </w:pPr>
      <w:r>
        <w:rPr>
          <w:rFonts w:ascii="Century Gothic" w:eastAsia="Century Gothic" w:hAnsi="Century Gothic" w:cs="Century Gothic"/>
        </w:rPr>
        <w:t>Course Expectations and Attendance Policy</w:t>
      </w:r>
    </w:p>
    <w:p w14:paraId="59A2F0DE" w14:textId="77777777" w:rsidR="00FB2ACC" w:rsidRDefault="00FB2ACC">
      <w:pPr>
        <w:spacing w:after="0"/>
        <w:rPr>
          <w:rFonts w:ascii="Century Gothic" w:eastAsia="Century Gothic" w:hAnsi="Century Gothic" w:cs="Century Gothic"/>
          <w:b/>
          <w:sz w:val="24"/>
          <w:szCs w:val="24"/>
        </w:rPr>
      </w:pPr>
    </w:p>
    <w:p w14:paraId="5AFF47BE" w14:textId="77777777" w:rsidR="00FB2ACC" w:rsidRDefault="004705C7">
      <w:pPr>
        <w:spacing w:after="0"/>
        <w:rPr>
          <w:rFonts w:ascii="Century Gothic" w:eastAsia="Century Gothic" w:hAnsi="Century Gothic" w:cs="Century Gothic"/>
          <w:i/>
          <w:sz w:val="24"/>
          <w:szCs w:val="24"/>
          <w:highlight w:val="yellow"/>
        </w:rPr>
      </w:pPr>
      <w:r>
        <w:rPr>
          <w:rFonts w:ascii="Century Gothic" w:eastAsia="Century Gothic" w:hAnsi="Century Gothic" w:cs="Century Gothic"/>
          <w:sz w:val="24"/>
          <w:szCs w:val="24"/>
        </w:rPr>
        <w:t xml:space="preserve">This is a 1-credit Academy course which consists of 14 session hours and 16 hours of out-of-class assignments. Participants are expected to attend </w:t>
      </w:r>
      <w:r>
        <w:rPr>
          <w:rFonts w:ascii="Century Gothic" w:eastAsia="Century Gothic" w:hAnsi="Century Gothic" w:cs="Century Gothic"/>
          <w:sz w:val="24"/>
          <w:szCs w:val="24"/>
          <w:u w:val="single"/>
        </w:rPr>
        <w:t>all</w:t>
      </w:r>
      <w:r>
        <w:rPr>
          <w:rFonts w:ascii="Century Gothic" w:eastAsia="Century Gothic" w:hAnsi="Century Gothic" w:cs="Century Gothic"/>
          <w:sz w:val="24"/>
          <w:szCs w:val="24"/>
        </w:rPr>
        <w:t xml:space="preserve"> sessions and complete all assignments. The assignments are designed to deepen the participant’s understanding and skills around the course content. If a participant is unable to attend a session due to either pre-approved or unplanned absence, s/he is req</w:t>
      </w:r>
      <w:r>
        <w:rPr>
          <w:rFonts w:ascii="Century Gothic" w:eastAsia="Century Gothic" w:hAnsi="Century Gothic" w:cs="Century Gothic"/>
          <w:sz w:val="24"/>
          <w:szCs w:val="24"/>
        </w:rPr>
        <w:t>uired to complete both the missed session make-up work and associated out-of-course assignments. Participants must attend at least 80% of the course sessions and complete all make-up assignment(s) for any session(s) missed in order to receive credit for th</w:t>
      </w:r>
      <w:r>
        <w:rPr>
          <w:rFonts w:ascii="Century Gothic" w:eastAsia="Century Gothic" w:hAnsi="Century Gothic" w:cs="Century Gothic"/>
          <w:sz w:val="24"/>
          <w:szCs w:val="24"/>
        </w:rPr>
        <w:t xml:space="preserve">e course.  </w:t>
      </w:r>
    </w:p>
    <w:p w14:paraId="0E702EBA" w14:textId="77777777" w:rsidR="00FB2ACC" w:rsidRDefault="00FB2ACC">
      <w:pPr>
        <w:spacing w:after="0"/>
        <w:rPr>
          <w:rFonts w:ascii="Century Gothic" w:eastAsia="Century Gothic" w:hAnsi="Century Gothic" w:cs="Century Gothic"/>
          <w:sz w:val="24"/>
          <w:szCs w:val="24"/>
        </w:rPr>
      </w:pPr>
    </w:p>
    <w:p w14:paraId="00BD3BDD" w14:textId="77777777" w:rsidR="00FB2ACC" w:rsidRDefault="00FB2ACC">
      <w:pPr>
        <w:spacing w:after="0"/>
        <w:rPr>
          <w:rFonts w:ascii="Century Gothic" w:eastAsia="Century Gothic" w:hAnsi="Century Gothic" w:cs="Century Gothic"/>
          <w:sz w:val="24"/>
          <w:szCs w:val="24"/>
        </w:rPr>
      </w:pPr>
    </w:p>
    <w:p w14:paraId="76AE39CA" w14:textId="77777777" w:rsidR="00FB2ACC" w:rsidRDefault="00FB2ACC">
      <w:pPr>
        <w:spacing w:after="0"/>
        <w:rPr>
          <w:rFonts w:ascii="Century Gothic" w:eastAsia="Century Gothic" w:hAnsi="Century Gothic" w:cs="Century Gothic"/>
          <w:sz w:val="24"/>
          <w:szCs w:val="24"/>
        </w:rPr>
      </w:pPr>
    </w:p>
    <w:p w14:paraId="14EBF68B" w14:textId="77777777" w:rsidR="00FB2ACC" w:rsidRDefault="00FB2ACC">
      <w:pPr>
        <w:spacing w:after="0"/>
        <w:rPr>
          <w:rFonts w:ascii="Century Gothic" w:eastAsia="Century Gothic" w:hAnsi="Century Gothic" w:cs="Century Gothic"/>
          <w:sz w:val="24"/>
          <w:szCs w:val="24"/>
        </w:rPr>
      </w:pPr>
    </w:p>
    <w:p w14:paraId="3B5DF0C3" w14:textId="77777777" w:rsidR="00FB2ACC" w:rsidRDefault="00FB2ACC">
      <w:pPr>
        <w:spacing w:after="0"/>
        <w:rPr>
          <w:rFonts w:ascii="Century Gothic" w:eastAsia="Century Gothic" w:hAnsi="Century Gothic" w:cs="Century Gothic"/>
          <w:sz w:val="24"/>
          <w:szCs w:val="24"/>
        </w:rPr>
      </w:pPr>
    </w:p>
    <w:p w14:paraId="1DEA4082"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Make-up Work Policy </w:t>
      </w:r>
    </w:p>
    <w:p w14:paraId="3EB982A2" w14:textId="77777777" w:rsidR="00FB2ACC" w:rsidRDefault="004705C7">
      <w:pPr>
        <w:spacing w:after="160"/>
        <w:rPr>
          <w:rFonts w:ascii="Century Gothic" w:eastAsia="Century Gothic" w:hAnsi="Century Gothic" w:cs="Century Gothic"/>
          <w:sz w:val="24"/>
          <w:szCs w:val="24"/>
        </w:rPr>
      </w:pPr>
      <w:r>
        <w:rPr>
          <w:rFonts w:ascii="Century Gothic" w:eastAsia="Century Gothic" w:hAnsi="Century Gothic" w:cs="Century Gothic"/>
          <w:sz w:val="24"/>
          <w:szCs w:val="24"/>
        </w:rPr>
        <w:t>If a participant is unable to attend a session due to either pre-approved or unplanned absence, s/he is required to complete a make-up assignment equivalent to the amount of class time missed, which is typically 3 hour</w:t>
      </w:r>
      <w:r>
        <w:rPr>
          <w:rFonts w:ascii="Century Gothic" w:eastAsia="Century Gothic" w:hAnsi="Century Gothic" w:cs="Century Gothic"/>
          <w:sz w:val="24"/>
          <w:szCs w:val="24"/>
        </w:rPr>
        <w:t xml:space="preserve">s. Make-up assignments should be meaningful, purposeful, and applicable to the content of the course. The Academy may ask for samples of make-up work completed by a participant. </w:t>
      </w:r>
    </w:p>
    <w:p w14:paraId="6DD55EA9" w14:textId="77777777" w:rsidR="00FB2ACC" w:rsidRDefault="004705C7">
      <w:pPr>
        <w:rPr>
          <w:rFonts w:ascii="Century Gothic" w:eastAsia="Century Gothic" w:hAnsi="Century Gothic" w:cs="Century Gothic"/>
          <w:b/>
          <w:sz w:val="24"/>
          <w:szCs w:val="24"/>
        </w:rPr>
      </w:pPr>
      <w:r>
        <w:rPr>
          <w:rFonts w:ascii="Century Gothic" w:eastAsia="Century Gothic" w:hAnsi="Century Gothic" w:cs="Century Gothic"/>
          <w:b/>
          <w:sz w:val="24"/>
          <w:szCs w:val="24"/>
        </w:rPr>
        <w:t>Religious Accommodations Policy</w:t>
      </w:r>
    </w:p>
    <w:p w14:paraId="2D9D631F"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In compliance with Title VII of the Civil Rig</w:t>
      </w:r>
      <w:r>
        <w:rPr>
          <w:rFonts w:ascii="Century Gothic" w:eastAsia="Century Gothic" w:hAnsi="Century Gothic" w:cs="Century Gothic"/>
          <w:sz w:val="24"/>
          <w:szCs w:val="24"/>
        </w:rPr>
        <w:t>hts Act of 1964 as amended, which prohibits discrimination based on religion, Fairfax County Public Schools provides reasonable accommodations for sincerely held religious beliefs, practices, and affiliations unless doing so would impose an undue hardship.</w:t>
      </w:r>
    </w:p>
    <w:p w14:paraId="09F05B21" w14:textId="77777777" w:rsidR="00FB2ACC" w:rsidRDefault="004705C7">
      <w:pPr>
        <w:rPr>
          <w:rFonts w:ascii="Century Gothic" w:eastAsia="Century Gothic" w:hAnsi="Century Gothic" w:cs="Century Gothic"/>
          <w:sz w:val="24"/>
          <w:szCs w:val="24"/>
        </w:rPr>
      </w:pPr>
      <w:r>
        <w:rPr>
          <w:rFonts w:ascii="Century Gothic" w:eastAsia="Century Gothic" w:hAnsi="Century Gothic" w:cs="Century Gothic"/>
          <w:sz w:val="24"/>
          <w:szCs w:val="24"/>
        </w:rPr>
        <w:t>In accordance with</w:t>
      </w:r>
      <w:hyperlink r:id="rId14">
        <w:r>
          <w:rPr>
            <w:rFonts w:ascii="Century Gothic" w:eastAsia="Century Gothic" w:hAnsi="Century Gothic" w:cs="Century Gothic"/>
            <w:sz w:val="24"/>
            <w:szCs w:val="24"/>
          </w:rPr>
          <w:t xml:space="preserve"> </w:t>
        </w:r>
      </w:hyperlink>
      <w:hyperlink r:id="rId15">
        <w:r>
          <w:rPr>
            <w:rFonts w:ascii="Century Gothic" w:eastAsia="Century Gothic" w:hAnsi="Century Gothic" w:cs="Century Gothic"/>
            <w:color w:val="0000FF"/>
            <w:sz w:val="24"/>
            <w:szCs w:val="24"/>
            <w:u w:val="single"/>
          </w:rPr>
          <w:t>Regulation 4817.5</w:t>
        </w:r>
      </w:hyperlink>
      <w:r>
        <w:rPr>
          <w:rFonts w:ascii="Century Gothic" w:eastAsia="Century Gothic" w:hAnsi="Century Gothic" w:cs="Century Gothic"/>
          <w:sz w:val="24"/>
          <w:szCs w:val="24"/>
        </w:rPr>
        <w:t>, Religious A</w:t>
      </w:r>
      <w:r>
        <w:rPr>
          <w:rFonts w:ascii="Century Gothic" w:eastAsia="Century Gothic" w:hAnsi="Century Gothic" w:cs="Century Gothic"/>
          <w:sz w:val="24"/>
          <w:szCs w:val="24"/>
        </w:rPr>
        <w:t>ccommodation for Employees, employees must make accommodation requests when enrolled in courses through the FCPS Academy program.  Employees should review the course syllabus and class session dates to plan ahead for religious observances.  In accordance w</w:t>
      </w:r>
      <w:r>
        <w:rPr>
          <w:rFonts w:ascii="Century Gothic" w:eastAsia="Century Gothic" w:hAnsi="Century Gothic" w:cs="Century Gothic"/>
          <w:sz w:val="24"/>
          <w:szCs w:val="24"/>
        </w:rPr>
        <w:t>ith the aforementioned regulation, class sessions missed will need to be made up prior to the last class session or within 10 working days, whichever comes first. The course instructor will provide instructions and necessary resources needed to fulfill cou</w:t>
      </w:r>
      <w:r>
        <w:rPr>
          <w:rFonts w:ascii="Century Gothic" w:eastAsia="Century Gothic" w:hAnsi="Century Gothic" w:cs="Century Gothic"/>
          <w:sz w:val="24"/>
          <w:szCs w:val="24"/>
        </w:rPr>
        <w:t>rse requirements.</w:t>
      </w:r>
    </w:p>
    <w:p w14:paraId="64E4C3AC" w14:textId="77777777" w:rsidR="00FB2ACC" w:rsidRDefault="004705C7">
      <w:pPr>
        <w:pStyle w:val="Heading2"/>
        <w:rPr>
          <w:rFonts w:ascii="Century Gothic" w:eastAsia="Century Gothic" w:hAnsi="Century Gothic" w:cs="Century Gothic"/>
        </w:rPr>
      </w:pPr>
      <w:r>
        <w:rPr>
          <w:rFonts w:ascii="Century Gothic" w:eastAsia="Century Gothic" w:hAnsi="Century Gothic" w:cs="Century Gothic"/>
        </w:rPr>
        <w:t>Inclement Weather Policy</w:t>
      </w:r>
    </w:p>
    <w:p w14:paraId="373390A6" w14:textId="77777777" w:rsidR="00FB2ACC" w:rsidRDefault="004705C7">
      <w:pPr>
        <w:rPr>
          <w:rFonts w:ascii="Century Gothic" w:eastAsia="Century Gothic" w:hAnsi="Century Gothic" w:cs="Century Gothic"/>
          <w:sz w:val="24"/>
          <w:szCs w:val="24"/>
        </w:rPr>
        <w:sectPr w:rsidR="00FB2ACC">
          <w:type w:val="continuous"/>
          <w:pgSz w:w="12240" w:h="15840"/>
          <w:pgMar w:top="1440" w:right="1440" w:bottom="1440" w:left="1440" w:header="720" w:footer="720" w:gutter="0"/>
          <w:cols w:space="720"/>
        </w:sectPr>
      </w:pPr>
      <w:r>
        <w:rPr>
          <w:rFonts w:ascii="Century Gothic" w:eastAsia="Century Gothic" w:hAnsi="Century Gothic" w:cs="Century Gothic"/>
          <w:sz w:val="24"/>
          <w:szCs w:val="24"/>
        </w:rPr>
        <w:t>The Academy adheres to FCPS cancelation policy. If schools are closed, Academy course sessions on that day are canceled. If after-school activities are canceled, Academy course sessions on that day are canceled</w:t>
      </w:r>
      <w:r>
        <w:rPr>
          <w:rFonts w:ascii="Century Gothic" w:eastAsia="Century Gothic" w:hAnsi="Century Gothic" w:cs="Century Gothic"/>
          <w:sz w:val="24"/>
          <w:szCs w:val="24"/>
        </w:rPr>
        <w:t>. A make-up day will be scheduled in case of cancelation.</w:t>
      </w:r>
    </w:p>
    <w:p w14:paraId="5041111D" w14:textId="77777777" w:rsidR="00FB2ACC" w:rsidRDefault="00FB2ACC">
      <w:pPr>
        <w:spacing w:after="0"/>
        <w:rPr>
          <w:rFonts w:ascii="Century Gothic" w:eastAsia="Century Gothic" w:hAnsi="Century Gothic" w:cs="Century Gothic"/>
          <w:i/>
          <w:sz w:val="24"/>
          <w:szCs w:val="24"/>
        </w:rPr>
      </w:pPr>
    </w:p>
    <w:p w14:paraId="6B3A5315" w14:textId="77777777" w:rsidR="00FB2ACC" w:rsidRDefault="00FB2ACC">
      <w:pPr>
        <w:spacing w:after="0"/>
        <w:rPr>
          <w:rFonts w:ascii="Century Gothic" w:eastAsia="Century Gothic" w:hAnsi="Century Gothic" w:cs="Century Gothic"/>
          <w:b/>
          <w:sz w:val="24"/>
          <w:szCs w:val="24"/>
        </w:rPr>
        <w:sectPr w:rsidR="00FB2ACC">
          <w:type w:val="continuous"/>
          <w:pgSz w:w="12240" w:h="15840"/>
          <w:pgMar w:top="1440" w:right="1440" w:bottom="1440" w:left="1440" w:header="720" w:footer="720" w:gutter="0"/>
          <w:cols w:space="720"/>
        </w:sectPr>
      </w:pPr>
    </w:p>
    <w:p w14:paraId="37924CC2" w14:textId="77777777" w:rsidR="00FB2ACC" w:rsidRDefault="00FB2ACC">
      <w:pPr>
        <w:spacing w:after="0"/>
        <w:ind w:firstLine="720"/>
        <w:rPr>
          <w:rFonts w:ascii="Century Gothic" w:eastAsia="Century Gothic" w:hAnsi="Century Gothic" w:cs="Century Gothic"/>
          <w:sz w:val="24"/>
          <w:szCs w:val="24"/>
        </w:rPr>
      </w:pPr>
    </w:p>
    <w:p w14:paraId="02977956" w14:textId="77777777" w:rsidR="00FB2ACC" w:rsidRDefault="00FB2ACC">
      <w:pPr>
        <w:pStyle w:val="Heading2"/>
        <w:rPr>
          <w:rFonts w:ascii="Century Gothic" w:eastAsia="Century Gothic" w:hAnsi="Century Gothic" w:cs="Century Gothic"/>
          <w:b w:val="0"/>
        </w:rPr>
      </w:pPr>
    </w:p>
    <w:sectPr w:rsidR="00FB2AC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5BC4" w14:textId="77777777" w:rsidR="004705C7" w:rsidRDefault="004705C7">
      <w:pPr>
        <w:spacing w:after="0" w:line="240" w:lineRule="auto"/>
      </w:pPr>
      <w:r>
        <w:separator/>
      </w:r>
    </w:p>
  </w:endnote>
  <w:endnote w:type="continuationSeparator" w:id="0">
    <w:p w14:paraId="09807532" w14:textId="77777777" w:rsidR="004705C7" w:rsidRDefault="0047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DCC0" w14:textId="77777777" w:rsidR="00FB2ACC" w:rsidRDefault="004705C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AC-1608 - How to Be an Antiracist Educator </w:t>
    </w:r>
  </w:p>
  <w:p w14:paraId="122276B0" w14:textId="77777777" w:rsidR="00FB2ACC" w:rsidRDefault="00FB2ACC">
    <w:pPr>
      <w:tabs>
        <w:tab w:val="center" w:pos="4680"/>
        <w:tab w:val="right" w:pos="9360"/>
      </w:tabs>
      <w:spacing w:after="0" w:line="240" w:lineRule="auto"/>
      <w:rPr>
        <w:rFonts w:ascii="Times New Roman" w:eastAsia="Times New Roman" w:hAnsi="Times New Roman" w:cs="Times New Roman"/>
        <w:sz w:val="20"/>
        <w:szCs w:val="20"/>
      </w:rPr>
    </w:pPr>
  </w:p>
  <w:p w14:paraId="4F2FF59C" w14:textId="77777777" w:rsidR="00FB2ACC" w:rsidRDefault="004705C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Last updated - September 2021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D112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08C5" w14:textId="77777777" w:rsidR="00FB2ACC" w:rsidRDefault="004705C7">
    <w:r>
      <w:t>Updated for 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1D40" w14:textId="77777777" w:rsidR="004705C7" w:rsidRDefault="004705C7">
      <w:pPr>
        <w:spacing w:after="0" w:line="240" w:lineRule="auto"/>
      </w:pPr>
      <w:r>
        <w:separator/>
      </w:r>
    </w:p>
  </w:footnote>
  <w:footnote w:type="continuationSeparator" w:id="0">
    <w:p w14:paraId="0260BDFA" w14:textId="77777777" w:rsidR="004705C7" w:rsidRDefault="0047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BB9A" w14:textId="77777777" w:rsidR="00FB2ACC" w:rsidRDefault="004705C7">
    <w:pPr>
      <w:jc w:val="center"/>
      <w:rPr>
        <w:rFonts w:ascii="Times New Roman" w:eastAsia="Times New Roman" w:hAnsi="Times New Roman" w:cs="Times New Roman"/>
        <w:sz w:val="20"/>
        <w:szCs w:val="20"/>
      </w:rPr>
    </w:pPr>
    <w:r>
      <w:rPr>
        <w:rFonts w:ascii="Arial" w:eastAsia="Arial" w:hAnsi="Arial" w:cs="Arial"/>
        <w:noProof/>
      </w:rPr>
      <w:drawing>
        <wp:inline distT="114300" distB="114300" distL="114300" distR="114300" wp14:anchorId="48DFD476" wp14:editId="4DE68C1B">
          <wp:extent cx="2176463" cy="7490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6463" cy="7490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84FA" w14:textId="77777777" w:rsidR="00FB2ACC" w:rsidRDefault="00FB2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0AC"/>
    <w:multiLevelType w:val="multilevel"/>
    <w:tmpl w:val="19CA9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63AF1"/>
    <w:multiLevelType w:val="multilevel"/>
    <w:tmpl w:val="DB248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BD3595"/>
    <w:multiLevelType w:val="multilevel"/>
    <w:tmpl w:val="A84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334344"/>
    <w:multiLevelType w:val="multilevel"/>
    <w:tmpl w:val="8CD8E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240203"/>
    <w:multiLevelType w:val="multilevel"/>
    <w:tmpl w:val="CF1CF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F84D1C"/>
    <w:multiLevelType w:val="multilevel"/>
    <w:tmpl w:val="D6B45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B44A48"/>
    <w:multiLevelType w:val="multilevel"/>
    <w:tmpl w:val="EE46A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A50B9"/>
    <w:multiLevelType w:val="multilevel"/>
    <w:tmpl w:val="108C0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F424DC"/>
    <w:multiLevelType w:val="multilevel"/>
    <w:tmpl w:val="9F04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AC7277"/>
    <w:multiLevelType w:val="multilevel"/>
    <w:tmpl w:val="FE8CF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0"/>
  </w:num>
  <w:num w:numId="4">
    <w:abstractNumId w:val="2"/>
  </w:num>
  <w:num w:numId="5">
    <w:abstractNumId w:val="5"/>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CC"/>
    <w:rsid w:val="004705C7"/>
    <w:rsid w:val="006D1125"/>
    <w:rsid w:val="00FB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258DD"/>
  <w15:docId w15:val="{AD977389-45FB-2C4B-AB7A-4F1EEB1A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after="0" w:line="240" w:lineRule="auto"/>
      <w:outlineLvl w:val="2"/>
    </w:pPr>
    <w:rPr>
      <w:rFonts w:ascii="Times New Roman" w:eastAsia="Times New Roman" w:hAnsi="Times New Roman" w:cs="Times New Roman"/>
      <w:i/>
      <w:sz w:val="24"/>
      <w:szCs w:val="24"/>
    </w:rPr>
  </w:style>
  <w:style w:type="paragraph" w:styleId="Heading4">
    <w:name w:val="heading 4"/>
    <w:basedOn w:val="Normal"/>
    <w:next w:val="Normal"/>
    <w:uiPriority w:val="9"/>
    <w:semiHidden/>
    <w:unhideWhenUsed/>
    <w:qFormat/>
    <w:pPr>
      <w:keepNext/>
      <w:keepLines/>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cd.org/publications/newsletters/education-update/oct19/vol61/num10/How-to-Be-an-Antiracist-Educator.aspx?fbclid=IwAR1tsIowEXRl-D6K64ZU3ej8bBcGT0OuRJFr4yENJu8A0kwbAMwGhsbtJe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rive.google.com/drive/u/1/search?q=design%20princip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tandthebrain.com/wp-content/uploads/READY-FOR-RIGOR_Final1.pdf" TargetMode="External"/><Relationship Id="rId5" Type="http://schemas.openxmlformats.org/officeDocument/2006/relationships/footnotes" Target="footnotes.xml"/><Relationship Id="rId15" Type="http://schemas.openxmlformats.org/officeDocument/2006/relationships/hyperlink" Target="https://www.boarddocs.com/vsba/fairfax/Board.nsf/files/AQ3PWM646B8C/$file/R4817.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oarddocs.com/vsba/fairfax/Board.nsf/files/AQ3PWM646B8C/$file/R48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Asra Nomani</cp:lastModifiedBy>
  <cp:revision>2</cp:revision>
  <dcterms:created xsi:type="dcterms:W3CDTF">2021-10-28T14:54:00Z</dcterms:created>
  <dcterms:modified xsi:type="dcterms:W3CDTF">2021-10-28T14:54:00Z</dcterms:modified>
</cp:coreProperties>
</file>